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E91C9" w14:textId="77777777" w:rsidR="000B4FD6" w:rsidRDefault="000B4FD6" w:rsidP="00851D5B">
      <w:pPr>
        <w:jc w:val="center"/>
        <w:rPr>
          <w:rFonts w:ascii="Arial" w:hAnsi="Arial"/>
          <w:b/>
          <w:sz w:val="22"/>
          <w:szCs w:val="22"/>
        </w:rPr>
      </w:pPr>
      <w:r>
        <w:rPr>
          <w:rFonts w:ascii="Arial" w:hAnsi="Arial"/>
          <w:b/>
          <w:noProof/>
          <w:sz w:val="22"/>
          <w:szCs w:val="22"/>
        </w:rPr>
        <w:drawing>
          <wp:anchor distT="0" distB="0" distL="114300" distR="114300" simplePos="0" relativeHeight="251660288" behindDoc="0" locked="0" layoutInCell="1" allowOverlap="1" wp14:anchorId="5AB571DC" wp14:editId="7DDDDB50">
            <wp:simplePos x="0" y="0"/>
            <wp:positionH relativeFrom="column">
              <wp:posOffset>1656715</wp:posOffset>
            </wp:positionH>
            <wp:positionV relativeFrom="paragraph">
              <wp:posOffset>11430</wp:posOffset>
            </wp:positionV>
            <wp:extent cx="3046095" cy="6369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xt Link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609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FBAB40" w14:textId="77777777" w:rsidR="000B4FD6" w:rsidRDefault="000B4FD6" w:rsidP="00851D5B">
      <w:pPr>
        <w:jc w:val="center"/>
        <w:rPr>
          <w:rFonts w:ascii="Arial" w:hAnsi="Arial"/>
          <w:b/>
          <w:sz w:val="22"/>
          <w:szCs w:val="22"/>
        </w:rPr>
      </w:pPr>
    </w:p>
    <w:p w14:paraId="3AE5B148" w14:textId="77777777" w:rsidR="000B4FD6" w:rsidRDefault="000B4FD6" w:rsidP="00851D5B">
      <w:pPr>
        <w:jc w:val="center"/>
        <w:rPr>
          <w:rFonts w:ascii="Arial" w:hAnsi="Arial"/>
          <w:b/>
          <w:sz w:val="22"/>
          <w:szCs w:val="22"/>
        </w:rPr>
      </w:pPr>
    </w:p>
    <w:p w14:paraId="18CEFAE3" w14:textId="77777777" w:rsidR="00851D5B" w:rsidRPr="00121EE3" w:rsidRDefault="00851D5B" w:rsidP="00851D5B">
      <w:pPr>
        <w:jc w:val="center"/>
        <w:rPr>
          <w:rFonts w:ascii="Arial" w:hAnsi="Arial"/>
          <w:b/>
          <w:sz w:val="22"/>
          <w:szCs w:val="22"/>
        </w:rPr>
      </w:pPr>
    </w:p>
    <w:p w14:paraId="577BA73D" w14:textId="77777777" w:rsidR="00851D5B" w:rsidRPr="00121EE3" w:rsidRDefault="00851D5B" w:rsidP="00851D5B">
      <w:pPr>
        <w:jc w:val="both"/>
        <w:rPr>
          <w:rFonts w:ascii="Arial" w:hAnsi="Arial"/>
          <w:b/>
          <w:sz w:val="22"/>
          <w:szCs w:val="22"/>
        </w:rPr>
      </w:pPr>
    </w:p>
    <w:p w14:paraId="3DCBA1A8" w14:textId="77777777" w:rsidR="00851D5B" w:rsidRPr="00121EE3" w:rsidRDefault="00851D5B" w:rsidP="00851D5B">
      <w:pPr>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5276B869" wp14:editId="2F8D7BFF">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4DA7BDEC" w14:textId="77777777" w:rsidR="00851D5B" w:rsidRPr="006B7DA4" w:rsidRDefault="00851D5B" w:rsidP="00851D5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6B869"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">
                <v:textbox>
                  <w:txbxContent>
                    <w:p w:rsidR="00851D5B" w:rsidRPr="006B7DA4" w:rsidRDefault="00851D5B" w:rsidP="00851D5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48058358" w14:textId="77777777" w:rsidR="00851D5B" w:rsidRPr="00121EE3" w:rsidRDefault="00851D5B" w:rsidP="00851D5B">
      <w:pPr>
        <w:pStyle w:val="Heading1"/>
        <w:jc w:val="both"/>
        <w:rPr>
          <w:rFonts w:ascii="Arial" w:hAnsi="Arial"/>
          <w:sz w:val="22"/>
          <w:szCs w:val="22"/>
        </w:rPr>
      </w:pPr>
    </w:p>
    <w:p w14:paraId="168CB497" w14:textId="77777777" w:rsidR="00851D5B" w:rsidRDefault="00851D5B" w:rsidP="00851D5B">
      <w:pPr>
        <w:ind w:left="2880" w:hanging="2880"/>
        <w:jc w:val="both"/>
        <w:rPr>
          <w:rFonts w:ascii="Arial" w:hAnsi="Arial"/>
          <w:b/>
          <w:sz w:val="22"/>
          <w:szCs w:val="22"/>
        </w:rPr>
      </w:pPr>
    </w:p>
    <w:p w14:paraId="2EF8D4BB" w14:textId="77777777" w:rsidR="00851D5B" w:rsidRDefault="00851D5B" w:rsidP="00851D5B">
      <w:pPr>
        <w:ind w:left="2880" w:hanging="2880"/>
        <w:jc w:val="both"/>
        <w:rPr>
          <w:rFonts w:ascii="Arial" w:hAnsi="Arial"/>
          <w:b/>
          <w:sz w:val="22"/>
          <w:szCs w:val="22"/>
        </w:rPr>
      </w:pPr>
    </w:p>
    <w:p w14:paraId="1B05D58A" w14:textId="77777777" w:rsidR="005D166C" w:rsidRDefault="00851D5B" w:rsidP="00851D5B">
      <w:pPr>
        <w:ind w:left="2880" w:hanging="2880"/>
        <w:jc w:val="both"/>
        <w:rPr>
          <w:rFonts w:ascii="Arial" w:hAnsi="Arial"/>
          <w:b/>
          <w:sz w:val="22"/>
          <w:szCs w:val="22"/>
        </w:rPr>
      </w:pPr>
      <w:r w:rsidRPr="00121EE3">
        <w:rPr>
          <w:rFonts w:ascii="Arial" w:hAnsi="Arial"/>
          <w:b/>
          <w:sz w:val="22"/>
          <w:szCs w:val="22"/>
        </w:rPr>
        <w:t>Post:</w:t>
      </w:r>
      <w:r w:rsidRPr="00121EE3">
        <w:rPr>
          <w:rFonts w:ascii="Arial" w:hAnsi="Arial"/>
          <w:sz w:val="22"/>
          <w:szCs w:val="22"/>
        </w:rPr>
        <w:t xml:space="preserve">                        </w:t>
      </w:r>
      <w:r w:rsidRPr="00121EE3">
        <w:rPr>
          <w:rFonts w:ascii="Arial" w:hAnsi="Arial"/>
          <w:sz w:val="22"/>
          <w:szCs w:val="22"/>
        </w:rPr>
        <w:tab/>
      </w:r>
      <w:r w:rsidR="00D915E0" w:rsidRPr="008834C8">
        <w:rPr>
          <w:rFonts w:ascii="Arial" w:hAnsi="Arial"/>
          <w:b/>
          <w:sz w:val="22"/>
          <w:szCs w:val="22"/>
        </w:rPr>
        <w:t>Female</w:t>
      </w:r>
      <w:r w:rsidR="00D915E0">
        <w:rPr>
          <w:rFonts w:ascii="Arial" w:hAnsi="Arial"/>
          <w:b/>
          <w:sz w:val="22"/>
          <w:szCs w:val="22"/>
        </w:rPr>
        <w:t xml:space="preserve"> </w:t>
      </w:r>
      <w:r w:rsidR="00D915E0" w:rsidRPr="008834C8">
        <w:rPr>
          <w:rFonts w:ascii="Arial" w:hAnsi="Arial"/>
          <w:b/>
          <w:sz w:val="22"/>
          <w:szCs w:val="22"/>
        </w:rPr>
        <w:t>Independent Domestic Violence Advocate</w:t>
      </w:r>
      <w:r w:rsidR="00D915E0" w:rsidRPr="008834C8">
        <w:rPr>
          <w:rFonts w:ascii="Arial" w:hAnsi="Arial"/>
          <w:b/>
          <w:bCs/>
          <w:sz w:val="22"/>
          <w:szCs w:val="22"/>
        </w:rPr>
        <w:t xml:space="preserve"> (IDVA)</w:t>
      </w:r>
    </w:p>
    <w:p w14:paraId="49DDCD2C" w14:textId="77777777" w:rsidR="005D166C" w:rsidRDefault="005D166C" w:rsidP="00851D5B">
      <w:pPr>
        <w:ind w:left="2880" w:hanging="2880"/>
        <w:jc w:val="both"/>
        <w:rPr>
          <w:rFonts w:ascii="Arial" w:hAnsi="Arial"/>
          <w:b/>
          <w:sz w:val="22"/>
          <w:szCs w:val="22"/>
        </w:rPr>
      </w:pPr>
    </w:p>
    <w:p w14:paraId="5D14FA1B" w14:textId="77777777" w:rsidR="00851D5B" w:rsidRPr="00121EE3" w:rsidRDefault="00851D5B" w:rsidP="00851D5B">
      <w:pPr>
        <w:ind w:left="2880" w:hanging="2880"/>
        <w:jc w:val="both"/>
        <w:rPr>
          <w:rFonts w:ascii="Arial" w:hAnsi="Arial"/>
          <w:b/>
          <w:sz w:val="22"/>
          <w:szCs w:val="22"/>
        </w:rPr>
      </w:pPr>
      <w:r w:rsidRPr="00121EE3">
        <w:rPr>
          <w:rFonts w:ascii="Arial" w:hAnsi="Arial"/>
          <w:b/>
          <w:sz w:val="22"/>
          <w:szCs w:val="22"/>
        </w:rPr>
        <w:t xml:space="preserve">Responsible to: </w:t>
      </w:r>
      <w:r w:rsidRPr="00121EE3">
        <w:rPr>
          <w:rFonts w:ascii="Arial" w:hAnsi="Arial"/>
          <w:b/>
          <w:sz w:val="22"/>
          <w:szCs w:val="22"/>
        </w:rPr>
        <w:tab/>
      </w:r>
      <w:r w:rsidR="00D711C2">
        <w:rPr>
          <w:rFonts w:ascii="Arial" w:hAnsi="Arial"/>
          <w:b/>
          <w:sz w:val="22"/>
          <w:szCs w:val="22"/>
        </w:rPr>
        <w:t>Bristol IDVA Manager</w:t>
      </w:r>
    </w:p>
    <w:p w14:paraId="08CBD7F2" w14:textId="77777777" w:rsidR="00851D5B" w:rsidRPr="00121EE3" w:rsidRDefault="00851D5B" w:rsidP="00851D5B">
      <w:pPr>
        <w:jc w:val="both"/>
        <w:rPr>
          <w:rFonts w:ascii="Arial" w:hAnsi="Arial"/>
          <w:b/>
          <w:sz w:val="22"/>
          <w:szCs w:val="22"/>
        </w:rPr>
      </w:pPr>
    </w:p>
    <w:p w14:paraId="0F28153E" w14:textId="4888D397" w:rsidR="00C0156F" w:rsidRPr="00C0156F" w:rsidRDefault="00851D5B" w:rsidP="00C0156F">
      <w:pPr>
        <w:jc w:val="both"/>
        <w:rPr>
          <w:rFonts w:ascii="Arial" w:hAnsi="Arial"/>
          <w:b/>
          <w:sz w:val="22"/>
          <w:szCs w:val="22"/>
        </w:rPr>
      </w:pPr>
      <w:r w:rsidRPr="00121EE3">
        <w:rPr>
          <w:rFonts w:ascii="Arial" w:hAnsi="Arial"/>
          <w:b/>
          <w:sz w:val="22"/>
          <w:szCs w:val="22"/>
        </w:rPr>
        <w:t>Hours</w:t>
      </w:r>
      <w:r w:rsidRPr="00121EE3">
        <w:rPr>
          <w:rFonts w:ascii="Arial" w:hAnsi="Arial"/>
          <w:b/>
          <w:sz w:val="22"/>
          <w:szCs w:val="22"/>
        </w:rPr>
        <w:tab/>
      </w:r>
      <w:r w:rsidRPr="00121EE3">
        <w:rPr>
          <w:rFonts w:ascii="Arial" w:hAnsi="Arial"/>
          <w:b/>
          <w:sz w:val="22"/>
          <w:szCs w:val="22"/>
        </w:rPr>
        <w:tab/>
      </w:r>
      <w:r w:rsidRPr="00121EE3">
        <w:rPr>
          <w:rFonts w:ascii="Arial" w:hAnsi="Arial"/>
          <w:b/>
          <w:sz w:val="22"/>
          <w:szCs w:val="22"/>
        </w:rPr>
        <w:tab/>
      </w:r>
      <w:r w:rsidRPr="00121EE3">
        <w:rPr>
          <w:rFonts w:ascii="Arial" w:hAnsi="Arial"/>
          <w:b/>
          <w:sz w:val="22"/>
          <w:szCs w:val="22"/>
        </w:rPr>
        <w:tab/>
      </w:r>
      <w:r w:rsidR="000D1F36">
        <w:rPr>
          <w:rFonts w:ascii="Arial" w:hAnsi="Arial"/>
          <w:b/>
          <w:sz w:val="22"/>
          <w:szCs w:val="22"/>
        </w:rPr>
        <w:t>37</w:t>
      </w:r>
      <w:r w:rsidR="000E2B30">
        <w:rPr>
          <w:rFonts w:ascii="Arial" w:hAnsi="Arial"/>
          <w:b/>
          <w:sz w:val="22"/>
          <w:szCs w:val="22"/>
        </w:rPr>
        <w:t>.5 hours</w:t>
      </w:r>
      <w:r w:rsidRPr="00121EE3">
        <w:rPr>
          <w:rFonts w:ascii="Arial" w:hAnsi="Arial"/>
          <w:b/>
          <w:sz w:val="22"/>
          <w:szCs w:val="22"/>
        </w:rPr>
        <w:t xml:space="preserve"> per week</w:t>
      </w:r>
      <w:r>
        <w:rPr>
          <w:rFonts w:ascii="Arial" w:hAnsi="Arial"/>
          <w:b/>
          <w:sz w:val="22"/>
          <w:szCs w:val="22"/>
        </w:rPr>
        <w:tab/>
      </w:r>
      <w:r>
        <w:rPr>
          <w:rFonts w:ascii="Arial" w:hAnsi="Arial"/>
          <w:b/>
          <w:sz w:val="22"/>
          <w:szCs w:val="22"/>
        </w:rPr>
        <w:tab/>
      </w:r>
      <w:r w:rsidR="00C0156F" w:rsidRPr="00C0156F">
        <w:rPr>
          <w:rFonts w:ascii="Arial" w:hAnsi="Arial"/>
          <w:b/>
          <w:sz w:val="22"/>
          <w:szCs w:val="22"/>
        </w:rPr>
        <w:tab/>
      </w:r>
    </w:p>
    <w:p w14:paraId="0FC39317" w14:textId="77777777" w:rsidR="00C0156F" w:rsidRPr="00C0156F" w:rsidRDefault="00C0156F" w:rsidP="00C0156F">
      <w:pPr>
        <w:jc w:val="both"/>
        <w:rPr>
          <w:rFonts w:ascii="Arial" w:hAnsi="Arial"/>
          <w:b/>
          <w:sz w:val="22"/>
          <w:szCs w:val="22"/>
        </w:rPr>
      </w:pPr>
      <w:r w:rsidRPr="00C0156F">
        <w:rPr>
          <w:rFonts w:ascii="Arial" w:hAnsi="Arial"/>
          <w:b/>
          <w:sz w:val="22"/>
          <w:szCs w:val="22"/>
        </w:rPr>
        <w:tab/>
      </w:r>
      <w:r w:rsidRPr="00C0156F">
        <w:rPr>
          <w:rFonts w:ascii="Arial" w:hAnsi="Arial"/>
          <w:b/>
          <w:sz w:val="22"/>
          <w:szCs w:val="22"/>
        </w:rPr>
        <w:tab/>
      </w:r>
      <w:r w:rsidRPr="00C0156F">
        <w:rPr>
          <w:rFonts w:ascii="Arial" w:hAnsi="Arial"/>
          <w:b/>
          <w:sz w:val="22"/>
          <w:szCs w:val="22"/>
        </w:rPr>
        <w:tab/>
      </w:r>
      <w:r w:rsidRPr="00C0156F">
        <w:rPr>
          <w:rFonts w:ascii="Arial" w:hAnsi="Arial"/>
          <w:b/>
          <w:sz w:val="22"/>
          <w:szCs w:val="22"/>
        </w:rPr>
        <w:tab/>
        <w:t>Some additional evening and weekend working on a rota basis</w:t>
      </w:r>
    </w:p>
    <w:p w14:paraId="5CEE893C" w14:textId="77777777" w:rsidR="00851D5B" w:rsidRDefault="00851D5B" w:rsidP="00C0156F">
      <w:pPr>
        <w:jc w:val="both"/>
        <w:rPr>
          <w:rFonts w:ascii="Arial" w:hAnsi="Arial"/>
          <w:b/>
          <w:bCs/>
          <w:sz w:val="22"/>
          <w:szCs w:val="22"/>
        </w:rPr>
      </w:pPr>
    </w:p>
    <w:p w14:paraId="46139F42" w14:textId="77777777" w:rsidR="00851D5B" w:rsidRDefault="00851D5B" w:rsidP="00851D5B">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79D1865B" w14:textId="77777777" w:rsidR="000B4FD6" w:rsidRPr="00121EE3" w:rsidRDefault="000B4FD6" w:rsidP="00851D5B">
      <w:pPr>
        <w:jc w:val="both"/>
        <w:rPr>
          <w:rFonts w:ascii="Arial" w:hAnsi="Arial"/>
          <w:b/>
          <w:bCs/>
          <w:sz w:val="22"/>
          <w:szCs w:val="22"/>
        </w:rPr>
      </w:pPr>
    </w:p>
    <w:p w14:paraId="761C5A06" w14:textId="77777777" w:rsidR="00851D5B" w:rsidRDefault="008E13D9" w:rsidP="007D4D8B">
      <w:pPr>
        <w:jc w:val="both"/>
        <w:rPr>
          <w:rFonts w:ascii="Arial" w:hAnsi="Arial"/>
          <w:bCs/>
          <w:sz w:val="22"/>
          <w:szCs w:val="22"/>
        </w:rPr>
      </w:pPr>
      <w:r>
        <w:rPr>
          <w:rFonts w:ascii="Arial" w:hAnsi="Arial"/>
          <w:bCs/>
          <w:sz w:val="22"/>
          <w:szCs w:val="22"/>
        </w:rPr>
        <w:t xml:space="preserve">This post will work </w:t>
      </w:r>
      <w:r w:rsidR="00851D5B" w:rsidRPr="00121EE3">
        <w:rPr>
          <w:rFonts w:ascii="Arial" w:hAnsi="Arial"/>
          <w:bCs/>
          <w:sz w:val="22"/>
          <w:szCs w:val="22"/>
        </w:rPr>
        <w:t xml:space="preserve">in an integrated team within </w:t>
      </w:r>
      <w:r w:rsidR="00851D5B">
        <w:rPr>
          <w:rFonts w:ascii="Arial" w:hAnsi="Arial"/>
          <w:bCs/>
          <w:sz w:val="22"/>
          <w:szCs w:val="22"/>
        </w:rPr>
        <w:t xml:space="preserve">Next Link Domestic </w:t>
      </w:r>
      <w:r w:rsidR="006307CD">
        <w:rPr>
          <w:rFonts w:ascii="Arial" w:hAnsi="Arial"/>
          <w:bCs/>
          <w:sz w:val="22"/>
          <w:szCs w:val="22"/>
        </w:rPr>
        <w:t>Abuse S</w:t>
      </w:r>
      <w:r w:rsidR="00851D5B">
        <w:rPr>
          <w:rFonts w:ascii="Arial" w:hAnsi="Arial"/>
          <w:bCs/>
          <w:sz w:val="22"/>
          <w:szCs w:val="22"/>
        </w:rPr>
        <w:t>ervices</w:t>
      </w:r>
      <w:r w:rsidR="00D711C2">
        <w:rPr>
          <w:rFonts w:ascii="Arial" w:hAnsi="Arial"/>
          <w:bCs/>
          <w:sz w:val="22"/>
          <w:szCs w:val="22"/>
        </w:rPr>
        <w:t xml:space="preserve"> providing short term intensive support to survivors at risk of domestic abuse. </w:t>
      </w:r>
    </w:p>
    <w:p w14:paraId="38B699E2" w14:textId="77777777" w:rsidR="0084670D" w:rsidRDefault="0084670D" w:rsidP="007D4D8B">
      <w:pPr>
        <w:jc w:val="both"/>
        <w:rPr>
          <w:rFonts w:ascii="Arial" w:hAnsi="Arial"/>
          <w:bCs/>
          <w:sz w:val="22"/>
          <w:szCs w:val="22"/>
        </w:rPr>
      </w:pPr>
    </w:p>
    <w:p w14:paraId="503A36C3" w14:textId="77777777" w:rsidR="008E13D9" w:rsidRDefault="003E0A6F" w:rsidP="0084670D">
      <w:pPr>
        <w:jc w:val="both"/>
        <w:rPr>
          <w:rFonts w:ascii="Arial" w:hAnsi="Arial"/>
          <w:bCs/>
          <w:sz w:val="22"/>
          <w:szCs w:val="22"/>
        </w:rPr>
      </w:pPr>
      <w:r>
        <w:rPr>
          <w:rFonts w:ascii="Arial" w:hAnsi="Arial"/>
          <w:bCs/>
          <w:sz w:val="22"/>
          <w:szCs w:val="22"/>
        </w:rPr>
        <w:t>W</w:t>
      </w:r>
      <w:r w:rsidRPr="003E0A6F">
        <w:rPr>
          <w:rFonts w:ascii="Arial" w:hAnsi="Arial"/>
          <w:bCs/>
          <w:sz w:val="22"/>
          <w:szCs w:val="22"/>
        </w:rPr>
        <w:t>ork</w:t>
      </w:r>
      <w:r>
        <w:rPr>
          <w:rFonts w:ascii="Arial" w:hAnsi="Arial"/>
          <w:bCs/>
          <w:sz w:val="22"/>
          <w:szCs w:val="22"/>
        </w:rPr>
        <w:t>ing</w:t>
      </w:r>
      <w:r w:rsidRPr="003E0A6F">
        <w:rPr>
          <w:rFonts w:ascii="Arial" w:hAnsi="Arial"/>
          <w:bCs/>
          <w:sz w:val="22"/>
          <w:szCs w:val="22"/>
        </w:rPr>
        <w:t xml:space="preserve"> within a dynamic, fast paced, advocacy and support</w:t>
      </w:r>
      <w:r w:rsidR="008E13D9">
        <w:rPr>
          <w:rFonts w:ascii="Arial" w:hAnsi="Arial"/>
          <w:bCs/>
          <w:sz w:val="22"/>
          <w:szCs w:val="22"/>
        </w:rPr>
        <w:t xml:space="preserve"> service </w:t>
      </w:r>
      <w:r w:rsidR="008E13D9" w:rsidRPr="003E0A6F">
        <w:rPr>
          <w:rFonts w:ascii="Arial" w:hAnsi="Arial"/>
          <w:bCs/>
          <w:sz w:val="22"/>
          <w:szCs w:val="22"/>
        </w:rPr>
        <w:t>provid</w:t>
      </w:r>
      <w:r w:rsidR="008E13D9">
        <w:rPr>
          <w:rFonts w:ascii="Arial" w:hAnsi="Arial"/>
          <w:bCs/>
          <w:sz w:val="22"/>
          <w:szCs w:val="22"/>
        </w:rPr>
        <w:t>ing</w:t>
      </w:r>
      <w:r w:rsidR="008E13D9" w:rsidRPr="003E0A6F">
        <w:rPr>
          <w:rFonts w:ascii="Arial" w:hAnsi="Arial"/>
          <w:bCs/>
          <w:sz w:val="22"/>
          <w:szCs w:val="22"/>
        </w:rPr>
        <w:t xml:space="preserve"> high quality support</w:t>
      </w:r>
      <w:r w:rsidR="00D711C2">
        <w:rPr>
          <w:rFonts w:ascii="Arial" w:hAnsi="Arial"/>
          <w:bCs/>
          <w:sz w:val="22"/>
          <w:szCs w:val="22"/>
        </w:rPr>
        <w:t>.</w:t>
      </w:r>
    </w:p>
    <w:p w14:paraId="6453B180" w14:textId="77777777" w:rsidR="003E0A6F" w:rsidRDefault="003E0A6F" w:rsidP="0084670D">
      <w:pPr>
        <w:jc w:val="both"/>
        <w:rPr>
          <w:rFonts w:ascii="Arial" w:hAnsi="Arial"/>
          <w:bCs/>
          <w:sz w:val="22"/>
          <w:szCs w:val="22"/>
        </w:rPr>
      </w:pPr>
    </w:p>
    <w:p w14:paraId="79CD7375" w14:textId="77777777" w:rsidR="003E0A6F" w:rsidRDefault="006307CD" w:rsidP="008E13D9">
      <w:pPr>
        <w:jc w:val="both"/>
        <w:rPr>
          <w:rFonts w:ascii="Arial" w:hAnsi="Arial"/>
          <w:bCs/>
          <w:sz w:val="22"/>
          <w:szCs w:val="22"/>
        </w:rPr>
      </w:pPr>
      <w:r>
        <w:rPr>
          <w:rFonts w:ascii="Arial" w:hAnsi="Arial"/>
          <w:bCs/>
          <w:sz w:val="22"/>
          <w:szCs w:val="22"/>
        </w:rPr>
        <w:t>To advis</w:t>
      </w:r>
      <w:r w:rsidRPr="008E13D9">
        <w:rPr>
          <w:rFonts w:ascii="Arial" w:hAnsi="Arial"/>
          <w:bCs/>
          <w:sz w:val="22"/>
          <w:szCs w:val="22"/>
        </w:rPr>
        <w:t>e</w:t>
      </w:r>
      <w:r w:rsidR="008E13D9" w:rsidRPr="008E13D9">
        <w:rPr>
          <w:rFonts w:ascii="Arial" w:hAnsi="Arial"/>
          <w:bCs/>
          <w:sz w:val="22"/>
          <w:szCs w:val="22"/>
        </w:rPr>
        <w:t xml:space="preserve"> women on criminal justice and civil remedies and related matters, support women t</w:t>
      </w:r>
      <w:r>
        <w:rPr>
          <w:rFonts w:ascii="Arial" w:hAnsi="Arial"/>
          <w:bCs/>
          <w:sz w:val="22"/>
          <w:szCs w:val="22"/>
        </w:rPr>
        <w:t>o attend court where necessary.</w:t>
      </w:r>
    </w:p>
    <w:p w14:paraId="59D34849" w14:textId="77777777" w:rsidR="002E62A8" w:rsidRDefault="002E62A8" w:rsidP="002E62A8">
      <w:pPr>
        <w:jc w:val="both"/>
        <w:rPr>
          <w:rFonts w:ascii="Arial" w:hAnsi="Arial"/>
          <w:bCs/>
          <w:sz w:val="22"/>
          <w:szCs w:val="22"/>
        </w:rPr>
      </w:pPr>
    </w:p>
    <w:p w14:paraId="1989113B" w14:textId="77777777" w:rsidR="002E62A8" w:rsidRPr="002E62A8" w:rsidRDefault="002E62A8" w:rsidP="002E62A8">
      <w:pPr>
        <w:jc w:val="both"/>
        <w:rPr>
          <w:rFonts w:ascii="Arial" w:hAnsi="Arial"/>
          <w:bCs/>
          <w:sz w:val="22"/>
          <w:szCs w:val="22"/>
        </w:rPr>
      </w:pPr>
      <w:r w:rsidRPr="002E62A8">
        <w:rPr>
          <w:rFonts w:ascii="Arial" w:hAnsi="Arial"/>
          <w:bCs/>
          <w:sz w:val="22"/>
          <w:szCs w:val="22"/>
        </w:rPr>
        <w:t xml:space="preserve">The role involves empowering survivors to increase their options, make positive choices/decisions, increase their confidence, safety and recovery.  </w:t>
      </w:r>
    </w:p>
    <w:p w14:paraId="3A66CFD0" w14:textId="77777777" w:rsidR="0084670D" w:rsidRPr="0084670D" w:rsidRDefault="0084670D" w:rsidP="006A0DFD">
      <w:pPr>
        <w:pStyle w:val="ListParagraph"/>
        <w:ind w:left="993" w:hanging="426"/>
        <w:jc w:val="both"/>
        <w:rPr>
          <w:rFonts w:ascii="Arial" w:hAnsi="Arial"/>
          <w:bCs/>
          <w:sz w:val="22"/>
          <w:szCs w:val="22"/>
        </w:rPr>
      </w:pPr>
    </w:p>
    <w:p w14:paraId="153F2E10" w14:textId="77777777" w:rsidR="006307CD" w:rsidRDefault="006307CD" w:rsidP="0084670D">
      <w:pPr>
        <w:jc w:val="both"/>
        <w:rPr>
          <w:rFonts w:ascii="Arial" w:hAnsi="Arial"/>
          <w:bCs/>
          <w:sz w:val="22"/>
          <w:szCs w:val="22"/>
        </w:rPr>
      </w:pPr>
      <w:r>
        <w:rPr>
          <w:rFonts w:ascii="Arial" w:hAnsi="Arial"/>
          <w:bCs/>
          <w:sz w:val="22"/>
          <w:szCs w:val="22"/>
        </w:rPr>
        <w:t>To promote the service, e</w:t>
      </w:r>
      <w:r w:rsidRPr="006307CD">
        <w:rPr>
          <w:rFonts w:ascii="Arial" w:hAnsi="Arial"/>
          <w:bCs/>
          <w:sz w:val="22"/>
          <w:szCs w:val="22"/>
        </w:rPr>
        <w:t xml:space="preserve">stablish positive, proactive and innovative working relationships with housing services and partner agencies </w:t>
      </w:r>
      <w:r w:rsidRPr="008E13D9">
        <w:rPr>
          <w:rFonts w:ascii="Arial" w:hAnsi="Arial"/>
          <w:bCs/>
          <w:sz w:val="22"/>
          <w:szCs w:val="22"/>
        </w:rPr>
        <w:t>and coordinate the provision of multi-agency support.</w:t>
      </w:r>
    </w:p>
    <w:p w14:paraId="33D6EAF0" w14:textId="77777777" w:rsidR="0084670D" w:rsidRPr="00121EE3" w:rsidRDefault="0084670D" w:rsidP="007D4D8B">
      <w:pPr>
        <w:jc w:val="both"/>
        <w:rPr>
          <w:rFonts w:ascii="Arial" w:hAnsi="Arial"/>
          <w:bCs/>
          <w:sz w:val="22"/>
          <w:szCs w:val="22"/>
        </w:rPr>
      </w:pPr>
    </w:p>
    <w:p w14:paraId="56FFCBD5" w14:textId="77777777" w:rsidR="00254793" w:rsidRPr="009C5173" w:rsidRDefault="00851D5B" w:rsidP="009C5173">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2E3B91A2" w14:textId="77777777" w:rsidR="00254793" w:rsidRPr="00254793" w:rsidRDefault="00254793" w:rsidP="00254793">
      <w:pPr>
        <w:pStyle w:val="ListParagraph"/>
        <w:ind w:left="567"/>
        <w:jc w:val="both"/>
        <w:rPr>
          <w:rFonts w:ascii="Arial" w:hAnsi="Arial"/>
          <w:bCs/>
          <w:sz w:val="22"/>
          <w:szCs w:val="22"/>
        </w:rPr>
      </w:pPr>
    </w:p>
    <w:p w14:paraId="3E4EB2DE" w14:textId="77777777" w:rsidR="0084670D" w:rsidRDefault="00A63C06" w:rsidP="002E62A8">
      <w:pPr>
        <w:numPr>
          <w:ilvl w:val="0"/>
          <w:numId w:val="3"/>
        </w:numPr>
        <w:ind w:left="567" w:hanging="425"/>
        <w:jc w:val="both"/>
        <w:rPr>
          <w:rFonts w:ascii="Arial" w:hAnsi="Arial"/>
          <w:bCs/>
          <w:sz w:val="22"/>
          <w:szCs w:val="22"/>
        </w:rPr>
      </w:pPr>
      <w:r w:rsidRPr="00BD1E53">
        <w:rPr>
          <w:rFonts w:ascii="Arial" w:hAnsi="Arial"/>
          <w:bCs/>
          <w:sz w:val="22"/>
          <w:szCs w:val="22"/>
        </w:rPr>
        <w:t>To establish</w:t>
      </w:r>
      <w:r>
        <w:rPr>
          <w:rFonts w:ascii="Arial" w:hAnsi="Arial"/>
          <w:bCs/>
          <w:sz w:val="22"/>
          <w:szCs w:val="22"/>
        </w:rPr>
        <w:t xml:space="preserve"> and maintain support to women and</w:t>
      </w:r>
      <w:r w:rsidRPr="00BD1E53">
        <w:rPr>
          <w:rFonts w:ascii="Arial" w:hAnsi="Arial"/>
          <w:bCs/>
          <w:sz w:val="22"/>
          <w:szCs w:val="22"/>
        </w:rPr>
        <w:t xml:space="preserve"> their children</w:t>
      </w:r>
      <w:r w:rsidR="002E62A8">
        <w:rPr>
          <w:rFonts w:ascii="Arial" w:hAnsi="Arial"/>
          <w:bCs/>
          <w:sz w:val="22"/>
          <w:szCs w:val="22"/>
        </w:rPr>
        <w:t xml:space="preserve"> </w:t>
      </w:r>
      <w:r w:rsidR="00D711C2">
        <w:rPr>
          <w:rFonts w:ascii="Arial" w:hAnsi="Arial"/>
          <w:bCs/>
          <w:sz w:val="22"/>
          <w:szCs w:val="22"/>
        </w:rPr>
        <w:t>at risk of domestic abuse</w:t>
      </w:r>
      <w:r>
        <w:rPr>
          <w:rFonts w:ascii="Arial" w:hAnsi="Arial"/>
          <w:bCs/>
          <w:sz w:val="22"/>
          <w:szCs w:val="22"/>
        </w:rPr>
        <w:t>,</w:t>
      </w:r>
      <w:r w:rsidRPr="00BD1E53">
        <w:rPr>
          <w:rFonts w:ascii="Arial" w:hAnsi="Arial"/>
          <w:bCs/>
          <w:sz w:val="22"/>
          <w:szCs w:val="22"/>
        </w:rPr>
        <w:t xml:space="preserve"> </w:t>
      </w:r>
      <w:r w:rsidRPr="00A53967">
        <w:rPr>
          <w:rFonts w:ascii="Arial" w:hAnsi="Arial"/>
          <w:bCs/>
          <w:sz w:val="22"/>
          <w:szCs w:val="22"/>
        </w:rPr>
        <w:t>with a</w:t>
      </w:r>
      <w:r w:rsidRPr="00A53967">
        <w:rPr>
          <w:rFonts w:ascii="Arial" w:hAnsi="Arial"/>
          <w:bCs/>
          <w:iCs/>
          <w:sz w:val="22"/>
          <w:szCs w:val="22"/>
        </w:rPr>
        <w:t xml:space="preserve"> victim centred approach, focussing on safety and recovery</w:t>
      </w:r>
      <w:r w:rsidRPr="00A53967">
        <w:rPr>
          <w:rFonts w:ascii="Arial" w:hAnsi="Arial"/>
          <w:bCs/>
          <w:sz w:val="22"/>
          <w:szCs w:val="22"/>
        </w:rPr>
        <w:t xml:space="preserve"> </w:t>
      </w:r>
      <w:r>
        <w:rPr>
          <w:rFonts w:ascii="Arial" w:hAnsi="Arial"/>
          <w:bCs/>
          <w:sz w:val="22"/>
          <w:szCs w:val="22"/>
        </w:rPr>
        <w:t>and ensure service users:</w:t>
      </w:r>
    </w:p>
    <w:p w14:paraId="6C30BF45" w14:textId="77777777" w:rsidR="00BD3629" w:rsidRDefault="00BD3629" w:rsidP="006A0DFD">
      <w:pPr>
        <w:numPr>
          <w:ilvl w:val="0"/>
          <w:numId w:val="3"/>
        </w:numPr>
        <w:ind w:left="993" w:hanging="426"/>
        <w:jc w:val="both"/>
        <w:rPr>
          <w:rFonts w:ascii="Arial" w:hAnsi="Arial"/>
          <w:bCs/>
          <w:sz w:val="22"/>
          <w:szCs w:val="22"/>
        </w:rPr>
      </w:pPr>
      <w:r>
        <w:rPr>
          <w:rFonts w:ascii="Arial" w:hAnsi="Arial"/>
          <w:bCs/>
          <w:sz w:val="22"/>
          <w:szCs w:val="22"/>
        </w:rPr>
        <w:t>Are safer</w:t>
      </w:r>
    </w:p>
    <w:p w14:paraId="2526A4FE" w14:textId="77777777" w:rsidR="00BD3629" w:rsidRDefault="00BD3629" w:rsidP="006A0DFD">
      <w:pPr>
        <w:numPr>
          <w:ilvl w:val="0"/>
          <w:numId w:val="3"/>
        </w:numPr>
        <w:ind w:left="993" w:hanging="426"/>
        <w:jc w:val="both"/>
        <w:rPr>
          <w:rFonts w:ascii="Arial" w:hAnsi="Arial"/>
          <w:bCs/>
          <w:sz w:val="22"/>
          <w:szCs w:val="22"/>
        </w:rPr>
      </w:pPr>
      <w:r>
        <w:rPr>
          <w:rFonts w:ascii="Arial" w:hAnsi="Arial"/>
          <w:bCs/>
          <w:sz w:val="22"/>
          <w:szCs w:val="22"/>
        </w:rPr>
        <w:t>Feel safer</w:t>
      </w:r>
    </w:p>
    <w:p w14:paraId="56945F8A" w14:textId="77777777" w:rsidR="00BD3629" w:rsidRDefault="00BD3629" w:rsidP="006A0DFD">
      <w:pPr>
        <w:numPr>
          <w:ilvl w:val="0"/>
          <w:numId w:val="3"/>
        </w:numPr>
        <w:ind w:left="993" w:hanging="426"/>
        <w:jc w:val="both"/>
        <w:rPr>
          <w:rFonts w:ascii="Arial" w:hAnsi="Arial"/>
          <w:bCs/>
          <w:sz w:val="22"/>
          <w:szCs w:val="22"/>
        </w:rPr>
      </w:pPr>
      <w:r>
        <w:rPr>
          <w:rFonts w:ascii="Arial" w:hAnsi="Arial"/>
          <w:bCs/>
          <w:sz w:val="22"/>
          <w:szCs w:val="22"/>
        </w:rPr>
        <w:t>Feel more empowered and confident</w:t>
      </w:r>
    </w:p>
    <w:p w14:paraId="152224FA" w14:textId="77777777" w:rsidR="00BD3629" w:rsidRDefault="00BD3629" w:rsidP="006A0DFD">
      <w:pPr>
        <w:numPr>
          <w:ilvl w:val="0"/>
          <w:numId w:val="3"/>
        </w:numPr>
        <w:ind w:left="993" w:hanging="426"/>
        <w:jc w:val="both"/>
        <w:rPr>
          <w:rFonts w:ascii="Arial" w:hAnsi="Arial"/>
          <w:bCs/>
          <w:sz w:val="22"/>
          <w:szCs w:val="22"/>
        </w:rPr>
      </w:pPr>
      <w:r>
        <w:rPr>
          <w:rFonts w:ascii="Arial" w:hAnsi="Arial"/>
          <w:bCs/>
          <w:sz w:val="22"/>
          <w:szCs w:val="22"/>
        </w:rPr>
        <w:t>Have an increased understanding of DA and risk factors</w:t>
      </w:r>
    </w:p>
    <w:p w14:paraId="59F13740" w14:textId="77777777" w:rsidR="00BD3629" w:rsidRDefault="00BD3629" w:rsidP="006A0DFD">
      <w:pPr>
        <w:numPr>
          <w:ilvl w:val="0"/>
          <w:numId w:val="3"/>
        </w:numPr>
        <w:ind w:left="993" w:hanging="426"/>
        <w:jc w:val="both"/>
        <w:rPr>
          <w:rFonts w:ascii="Arial" w:hAnsi="Arial"/>
          <w:bCs/>
          <w:sz w:val="22"/>
          <w:szCs w:val="22"/>
        </w:rPr>
      </w:pPr>
      <w:r>
        <w:rPr>
          <w:rFonts w:ascii="Arial" w:hAnsi="Arial"/>
          <w:bCs/>
          <w:sz w:val="22"/>
          <w:szCs w:val="22"/>
        </w:rPr>
        <w:t>Are more aware of safety measures; and</w:t>
      </w:r>
    </w:p>
    <w:p w14:paraId="15E18771" w14:textId="77777777" w:rsidR="00BD3629" w:rsidRDefault="00BD3629" w:rsidP="006A0DFD">
      <w:pPr>
        <w:numPr>
          <w:ilvl w:val="0"/>
          <w:numId w:val="3"/>
        </w:numPr>
        <w:ind w:left="993" w:hanging="426"/>
        <w:jc w:val="both"/>
        <w:rPr>
          <w:rFonts w:ascii="Arial" w:hAnsi="Arial"/>
          <w:bCs/>
          <w:sz w:val="22"/>
          <w:szCs w:val="22"/>
        </w:rPr>
      </w:pPr>
      <w:r>
        <w:rPr>
          <w:rFonts w:ascii="Arial" w:hAnsi="Arial"/>
          <w:bCs/>
          <w:sz w:val="22"/>
          <w:szCs w:val="22"/>
        </w:rPr>
        <w:t xml:space="preserve">Have an increased understanding of the abuse they are experiencing </w:t>
      </w:r>
    </w:p>
    <w:p w14:paraId="0815B0D4" w14:textId="77777777" w:rsidR="0084670D" w:rsidRDefault="0084670D" w:rsidP="006A0DFD">
      <w:pPr>
        <w:ind w:left="567" w:hanging="425"/>
        <w:jc w:val="both"/>
        <w:rPr>
          <w:rFonts w:ascii="Arial" w:hAnsi="Arial"/>
          <w:bCs/>
          <w:sz w:val="22"/>
          <w:szCs w:val="22"/>
        </w:rPr>
      </w:pPr>
    </w:p>
    <w:p w14:paraId="432D6006" w14:textId="77777777" w:rsidR="009C5173" w:rsidRDefault="009C5173" w:rsidP="006A0DFD">
      <w:pPr>
        <w:numPr>
          <w:ilvl w:val="0"/>
          <w:numId w:val="3"/>
        </w:numPr>
        <w:ind w:left="567" w:hanging="425"/>
        <w:jc w:val="both"/>
        <w:rPr>
          <w:rFonts w:ascii="Arial" w:hAnsi="Arial"/>
          <w:bCs/>
          <w:sz w:val="22"/>
          <w:szCs w:val="22"/>
        </w:rPr>
      </w:pPr>
      <w:r w:rsidRPr="00254793">
        <w:rPr>
          <w:rFonts w:ascii="Arial" w:hAnsi="Arial"/>
          <w:bCs/>
          <w:sz w:val="22"/>
          <w:szCs w:val="22"/>
        </w:rPr>
        <w:t xml:space="preserve">Respond to emergency and crisis situations by providing support, advice, </w:t>
      </w:r>
      <w:r w:rsidRPr="00254793">
        <w:rPr>
          <w:rFonts w:ascii="Arial" w:hAnsi="Arial"/>
          <w:bCs/>
          <w:sz w:val="22"/>
          <w:szCs w:val="22"/>
        </w:rPr>
        <w:tab/>
        <w:t>signposting or direct interventions as necessary.</w:t>
      </w:r>
    </w:p>
    <w:p w14:paraId="3EC9AA0F" w14:textId="77777777" w:rsidR="009C5173" w:rsidRDefault="009C5173" w:rsidP="009C5173">
      <w:pPr>
        <w:pStyle w:val="ListParagraph"/>
        <w:rPr>
          <w:rFonts w:ascii="Arial" w:hAnsi="Arial"/>
          <w:bCs/>
          <w:sz w:val="22"/>
          <w:szCs w:val="22"/>
        </w:rPr>
      </w:pPr>
    </w:p>
    <w:p w14:paraId="598DE028" w14:textId="77777777" w:rsidR="0084670D" w:rsidRPr="0084670D" w:rsidRDefault="006307CD" w:rsidP="006A0DFD">
      <w:pPr>
        <w:numPr>
          <w:ilvl w:val="0"/>
          <w:numId w:val="3"/>
        </w:numPr>
        <w:ind w:left="567" w:hanging="425"/>
        <w:jc w:val="both"/>
        <w:rPr>
          <w:rFonts w:ascii="Arial" w:hAnsi="Arial"/>
          <w:bCs/>
          <w:sz w:val="22"/>
          <w:szCs w:val="22"/>
        </w:rPr>
      </w:pPr>
      <w:r w:rsidRPr="006307CD">
        <w:rPr>
          <w:rFonts w:ascii="Arial" w:hAnsi="Arial"/>
          <w:bCs/>
          <w:sz w:val="22"/>
          <w:szCs w:val="22"/>
        </w:rPr>
        <w:t>Working with women for whom housing and risk of tenancy breakdown is a factor, where possible supporting clients to maintain their tenancies and prevent homelessness</w:t>
      </w:r>
    </w:p>
    <w:p w14:paraId="32DD4F26" w14:textId="77777777" w:rsidR="002C233E" w:rsidRDefault="002C233E" w:rsidP="006A0DFD">
      <w:pPr>
        <w:ind w:left="567" w:hanging="425"/>
        <w:jc w:val="both"/>
        <w:rPr>
          <w:rFonts w:ascii="Arial" w:hAnsi="Arial"/>
          <w:sz w:val="22"/>
          <w:szCs w:val="22"/>
        </w:rPr>
      </w:pPr>
    </w:p>
    <w:p w14:paraId="6F323EDE" w14:textId="77777777" w:rsidR="00851D5B" w:rsidRPr="00C27F57" w:rsidRDefault="00851D5B" w:rsidP="006A0DFD">
      <w:pPr>
        <w:pStyle w:val="ListParagraph"/>
        <w:numPr>
          <w:ilvl w:val="0"/>
          <w:numId w:val="1"/>
        </w:numPr>
        <w:ind w:left="567" w:hanging="425"/>
        <w:jc w:val="both"/>
        <w:rPr>
          <w:rFonts w:ascii="Arial" w:hAnsi="Arial" w:cs="Arial"/>
          <w:sz w:val="22"/>
          <w:szCs w:val="22"/>
        </w:rPr>
      </w:pPr>
      <w:r w:rsidRPr="00C27F57">
        <w:rPr>
          <w:rFonts w:ascii="Arial" w:hAnsi="Arial" w:cs="Arial"/>
          <w:sz w:val="22"/>
          <w:szCs w:val="22"/>
        </w:rPr>
        <w:t xml:space="preserve">Champion service user empowerment and involvement by ensuring our services: </w:t>
      </w:r>
    </w:p>
    <w:p w14:paraId="75A2B139" w14:textId="77777777" w:rsidR="00851D5B" w:rsidRDefault="00851D5B" w:rsidP="006A0DFD">
      <w:pPr>
        <w:pStyle w:val="ListParagraph"/>
        <w:numPr>
          <w:ilvl w:val="0"/>
          <w:numId w:val="11"/>
        </w:numPr>
        <w:tabs>
          <w:tab w:val="left" w:pos="993"/>
        </w:tabs>
        <w:ind w:left="993" w:hanging="425"/>
        <w:jc w:val="both"/>
        <w:rPr>
          <w:rFonts w:ascii="Arial" w:hAnsi="Arial" w:cs="Arial"/>
          <w:sz w:val="22"/>
          <w:szCs w:val="22"/>
          <w:lang w:eastAsia="en-US"/>
        </w:rPr>
      </w:pPr>
      <w:r>
        <w:rPr>
          <w:rFonts w:ascii="Arial" w:hAnsi="Arial" w:cs="Arial"/>
          <w:sz w:val="22"/>
          <w:szCs w:val="22"/>
        </w:rPr>
        <w:t>Are accessible to all potential service users;</w:t>
      </w:r>
    </w:p>
    <w:p w14:paraId="7D75CB2B" w14:textId="77777777" w:rsidR="00851D5B" w:rsidRDefault="00851D5B" w:rsidP="006A0DFD">
      <w:pPr>
        <w:pStyle w:val="ListParagraph"/>
        <w:numPr>
          <w:ilvl w:val="0"/>
          <w:numId w:val="11"/>
        </w:numPr>
        <w:tabs>
          <w:tab w:val="left" w:pos="993"/>
        </w:tabs>
        <w:ind w:left="993" w:hanging="425"/>
        <w:jc w:val="both"/>
        <w:rPr>
          <w:rFonts w:ascii="Arial" w:hAnsi="Arial" w:cs="Arial"/>
          <w:sz w:val="22"/>
          <w:szCs w:val="22"/>
        </w:rPr>
      </w:pPr>
      <w:r>
        <w:rPr>
          <w:rFonts w:ascii="Arial" w:hAnsi="Arial" w:cs="Arial"/>
          <w:sz w:val="22"/>
          <w:szCs w:val="22"/>
        </w:rPr>
        <w:t xml:space="preserve">Value and respect service users as the experts of their experience; </w:t>
      </w:r>
    </w:p>
    <w:p w14:paraId="2B002D61" w14:textId="77777777" w:rsidR="00851D5B" w:rsidRDefault="00851D5B" w:rsidP="006A0DFD">
      <w:pPr>
        <w:pStyle w:val="ListParagraph"/>
        <w:numPr>
          <w:ilvl w:val="0"/>
          <w:numId w:val="11"/>
        </w:numPr>
        <w:tabs>
          <w:tab w:val="left" w:pos="993"/>
        </w:tabs>
        <w:ind w:left="993" w:hanging="425"/>
        <w:jc w:val="both"/>
        <w:rPr>
          <w:rFonts w:ascii="Arial" w:hAnsi="Arial" w:cs="Arial"/>
          <w:sz w:val="22"/>
          <w:szCs w:val="22"/>
        </w:rPr>
      </w:pPr>
      <w:r>
        <w:rPr>
          <w:rFonts w:ascii="Arial" w:hAnsi="Arial" w:cs="Arial"/>
          <w:sz w:val="22"/>
          <w:szCs w:val="22"/>
        </w:rPr>
        <w:t xml:space="preserve">Work in strength-based and solution-focused ways with clients; </w:t>
      </w:r>
    </w:p>
    <w:p w14:paraId="40D9A659" w14:textId="77777777" w:rsidR="00851D5B" w:rsidRDefault="00851D5B" w:rsidP="006A0DFD">
      <w:pPr>
        <w:pStyle w:val="ListParagraph"/>
        <w:numPr>
          <w:ilvl w:val="0"/>
          <w:numId w:val="11"/>
        </w:numPr>
        <w:tabs>
          <w:tab w:val="left" w:pos="993"/>
        </w:tabs>
        <w:ind w:left="993" w:hanging="425"/>
        <w:jc w:val="both"/>
        <w:rPr>
          <w:rFonts w:ascii="Arial" w:hAnsi="Arial" w:cs="Arial"/>
          <w:sz w:val="22"/>
          <w:szCs w:val="22"/>
        </w:rPr>
      </w:pPr>
      <w:r>
        <w:rPr>
          <w:rFonts w:ascii="Arial" w:hAnsi="Arial" w:cs="Arial"/>
          <w:sz w:val="22"/>
          <w:szCs w:val="22"/>
        </w:rPr>
        <w:t xml:space="preserve">Facilitate agreed actions into practice; and </w:t>
      </w:r>
    </w:p>
    <w:p w14:paraId="78CF8270" w14:textId="77777777" w:rsidR="00851D5B" w:rsidRDefault="00851D5B" w:rsidP="006A0DFD">
      <w:pPr>
        <w:pStyle w:val="ListParagraph"/>
        <w:numPr>
          <w:ilvl w:val="0"/>
          <w:numId w:val="11"/>
        </w:numPr>
        <w:tabs>
          <w:tab w:val="left" w:pos="993"/>
        </w:tabs>
        <w:ind w:left="993" w:hanging="425"/>
        <w:jc w:val="both"/>
        <w:rPr>
          <w:rFonts w:ascii="Arial" w:hAnsi="Arial" w:cs="Arial"/>
          <w:sz w:val="22"/>
          <w:szCs w:val="22"/>
        </w:rPr>
      </w:pPr>
      <w:r w:rsidRPr="00C27F57">
        <w:rPr>
          <w:rFonts w:ascii="Arial" w:hAnsi="Arial" w:cs="Arial"/>
          <w:sz w:val="22"/>
          <w:szCs w:val="22"/>
        </w:rPr>
        <w:t>Use service user feedback and inv</w:t>
      </w:r>
      <w:r>
        <w:rPr>
          <w:rFonts w:ascii="Arial" w:hAnsi="Arial" w:cs="Arial"/>
          <w:sz w:val="22"/>
          <w:szCs w:val="22"/>
        </w:rPr>
        <w:t>olvement to improve our service</w:t>
      </w:r>
    </w:p>
    <w:p w14:paraId="4BCC0849" w14:textId="77777777" w:rsidR="00851D5B" w:rsidRPr="00BD3629" w:rsidRDefault="002C233E" w:rsidP="006A0DFD">
      <w:pPr>
        <w:pStyle w:val="ListParagraph"/>
        <w:numPr>
          <w:ilvl w:val="0"/>
          <w:numId w:val="11"/>
        </w:numPr>
        <w:tabs>
          <w:tab w:val="left" w:pos="993"/>
        </w:tabs>
        <w:ind w:left="993" w:hanging="425"/>
        <w:jc w:val="both"/>
        <w:rPr>
          <w:rFonts w:ascii="Arial" w:hAnsi="Arial" w:cs="Arial"/>
          <w:sz w:val="22"/>
          <w:szCs w:val="22"/>
        </w:rPr>
      </w:pPr>
      <w:r>
        <w:rPr>
          <w:rFonts w:ascii="Arial" w:hAnsi="Arial" w:cs="Arial"/>
          <w:sz w:val="22"/>
          <w:szCs w:val="22"/>
        </w:rPr>
        <w:t>Have a Think Family approach</w:t>
      </w:r>
    </w:p>
    <w:p w14:paraId="6D66AD43" w14:textId="77777777" w:rsidR="006A0DFD" w:rsidRPr="009C5173" w:rsidRDefault="006A0DFD" w:rsidP="006A0DFD">
      <w:pPr>
        <w:ind w:left="567"/>
        <w:jc w:val="both"/>
        <w:rPr>
          <w:rFonts w:ascii="Arial" w:hAnsi="Arial"/>
          <w:sz w:val="22"/>
          <w:szCs w:val="22"/>
        </w:rPr>
      </w:pPr>
    </w:p>
    <w:p w14:paraId="1711CDE4" w14:textId="77777777" w:rsidR="002E62A8" w:rsidRDefault="002E62A8" w:rsidP="002E62A8">
      <w:pPr>
        <w:ind w:left="567"/>
        <w:jc w:val="both"/>
        <w:rPr>
          <w:rFonts w:ascii="Arial" w:hAnsi="Arial"/>
          <w:sz w:val="22"/>
          <w:szCs w:val="22"/>
        </w:rPr>
      </w:pPr>
    </w:p>
    <w:p w14:paraId="211462B2" w14:textId="77777777" w:rsidR="002E62A8" w:rsidRDefault="002E62A8" w:rsidP="002E62A8">
      <w:pPr>
        <w:ind w:left="567"/>
        <w:jc w:val="both"/>
        <w:rPr>
          <w:rFonts w:ascii="Arial" w:hAnsi="Arial"/>
          <w:sz w:val="22"/>
          <w:szCs w:val="22"/>
        </w:rPr>
      </w:pPr>
    </w:p>
    <w:p w14:paraId="261B095A" w14:textId="77777777" w:rsidR="00851D5B" w:rsidRPr="009C5173" w:rsidRDefault="00851D5B" w:rsidP="007D4D8B">
      <w:pPr>
        <w:numPr>
          <w:ilvl w:val="0"/>
          <w:numId w:val="1"/>
        </w:numPr>
        <w:ind w:left="567" w:hanging="425"/>
        <w:jc w:val="both"/>
        <w:rPr>
          <w:rFonts w:ascii="Arial" w:hAnsi="Arial"/>
          <w:sz w:val="22"/>
          <w:szCs w:val="22"/>
        </w:rPr>
      </w:pPr>
      <w:r w:rsidRPr="009C5173">
        <w:rPr>
          <w:rFonts w:ascii="Arial" w:hAnsi="Arial"/>
          <w:sz w:val="22"/>
          <w:szCs w:val="22"/>
        </w:rPr>
        <w:lastRenderedPageBreak/>
        <w:t>To liaise effectively and colla</w:t>
      </w:r>
      <w:r w:rsidR="00254793" w:rsidRPr="009C5173">
        <w:rPr>
          <w:rFonts w:ascii="Arial" w:hAnsi="Arial"/>
          <w:sz w:val="22"/>
          <w:szCs w:val="22"/>
        </w:rPr>
        <w:t xml:space="preserve">boratively with </w:t>
      </w:r>
      <w:r w:rsidR="009C5173">
        <w:rPr>
          <w:rFonts w:ascii="Arial" w:hAnsi="Arial"/>
          <w:sz w:val="22"/>
          <w:szCs w:val="22"/>
        </w:rPr>
        <w:t>partner</w:t>
      </w:r>
      <w:r w:rsidR="00254793" w:rsidRPr="009C5173">
        <w:rPr>
          <w:rFonts w:ascii="Arial" w:hAnsi="Arial"/>
          <w:sz w:val="22"/>
          <w:szCs w:val="22"/>
        </w:rPr>
        <w:t xml:space="preserve"> </w:t>
      </w:r>
      <w:r w:rsidRPr="009C5173">
        <w:rPr>
          <w:rFonts w:ascii="Arial" w:hAnsi="Arial"/>
          <w:sz w:val="22"/>
          <w:szCs w:val="22"/>
        </w:rPr>
        <w:t xml:space="preserve">agencies </w:t>
      </w:r>
      <w:r w:rsidR="009C5173">
        <w:rPr>
          <w:rFonts w:ascii="Arial" w:hAnsi="Arial"/>
          <w:sz w:val="22"/>
          <w:szCs w:val="22"/>
        </w:rPr>
        <w:t xml:space="preserve">to </w:t>
      </w:r>
      <w:r w:rsidR="009C5173" w:rsidRPr="009C5173">
        <w:rPr>
          <w:rFonts w:ascii="Arial" w:hAnsi="Arial"/>
          <w:sz w:val="22"/>
          <w:szCs w:val="22"/>
        </w:rPr>
        <w:t>respond to</w:t>
      </w:r>
      <w:r w:rsidR="009C5173">
        <w:rPr>
          <w:rFonts w:ascii="Arial" w:hAnsi="Arial"/>
          <w:sz w:val="22"/>
          <w:szCs w:val="22"/>
        </w:rPr>
        <w:t xml:space="preserve"> women and children at </w:t>
      </w:r>
      <w:r w:rsidR="009C5173" w:rsidRPr="009C5173">
        <w:rPr>
          <w:rFonts w:ascii="Arial" w:hAnsi="Arial"/>
          <w:sz w:val="22"/>
          <w:szCs w:val="22"/>
        </w:rPr>
        <w:t xml:space="preserve">risk, maximising </w:t>
      </w:r>
      <w:r w:rsidR="009C5173">
        <w:rPr>
          <w:rFonts w:ascii="Arial" w:hAnsi="Arial"/>
          <w:sz w:val="22"/>
          <w:szCs w:val="22"/>
        </w:rPr>
        <w:t>s</w:t>
      </w:r>
      <w:r w:rsidR="009C5173" w:rsidRPr="009C5173">
        <w:rPr>
          <w:rFonts w:ascii="Arial" w:hAnsi="Arial"/>
          <w:sz w:val="22"/>
          <w:szCs w:val="22"/>
        </w:rPr>
        <w:t>afety and achiev</w:t>
      </w:r>
      <w:r w:rsidR="009C5173">
        <w:rPr>
          <w:rFonts w:ascii="Arial" w:hAnsi="Arial"/>
          <w:sz w:val="22"/>
          <w:szCs w:val="22"/>
        </w:rPr>
        <w:t>e</w:t>
      </w:r>
      <w:r w:rsidR="009C5173" w:rsidRPr="009C5173">
        <w:rPr>
          <w:rFonts w:ascii="Arial" w:hAnsi="Arial"/>
          <w:sz w:val="22"/>
          <w:szCs w:val="22"/>
        </w:rPr>
        <w:t xml:space="preserve"> positive outcomes</w:t>
      </w:r>
    </w:p>
    <w:p w14:paraId="76428E7E" w14:textId="77777777" w:rsidR="00851D5B" w:rsidRDefault="00851D5B" w:rsidP="007D4D8B">
      <w:pPr>
        <w:ind w:left="720"/>
        <w:jc w:val="both"/>
        <w:rPr>
          <w:sz w:val="22"/>
          <w:szCs w:val="22"/>
        </w:rPr>
      </w:pPr>
    </w:p>
    <w:p w14:paraId="72617EF1" w14:textId="77777777" w:rsidR="00851D5B" w:rsidRPr="00121EE3" w:rsidRDefault="00851D5B" w:rsidP="007D4D8B">
      <w:pPr>
        <w:pStyle w:val="Heading2"/>
        <w:jc w:val="both"/>
        <w:rPr>
          <w:rFonts w:ascii="Arial" w:hAnsi="Arial"/>
          <w:sz w:val="22"/>
          <w:szCs w:val="22"/>
        </w:rPr>
      </w:pPr>
      <w:r w:rsidRPr="00121EE3">
        <w:rPr>
          <w:rFonts w:ascii="Arial" w:hAnsi="Arial"/>
          <w:sz w:val="22"/>
          <w:szCs w:val="22"/>
        </w:rPr>
        <w:t>PRINCIPAL RESPONSIBILITIES</w:t>
      </w:r>
    </w:p>
    <w:p w14:paraId="214FD778" w14:textId="77777777" w:rsidR="00851D5B" w:rsidRPr="00121EE3" w:rsidRDefault="00851D5B" w:rsidP="007D4D8B">
      <w:pPr>
        <w:jc w:val="both"/>
        <w:rPr>
          <w:rFonts w:ascii="Arial" w:hAnsi="Arial"/>
          <w:sz w:val="22"/>
          <w:szCs w:val="22"/>
        </w:rPr>
      </w:pPr>
    </w:p>
    <w:p w14:paraId="0F09CA13" w14:textId="77777777" w:rsidR="00851D5B" w:rsidRPr="00121EE3" w:rsidRDefault="00851D5B" w:rsidP="009B671A">
      <w:pPr>
        <w:numPr>
          <w:ilvl w:val="0"/>
          <w:numId w:val="2"/>
        </w:numPr>
        <w:tabs>
          <w:tab w:val="clear" w:pos="360"/>
          <w:tab w:val="num" w:pos="567"/>
        </w:tabs>
        <w:jc w:val="both"/>
        <w:rPr>
          <w:rFonts w:ascii="Arial" w:hAnsi="Arial"/>
          <w:b/>
          <w:sz w:val="22"/>
          <w:szCs w:val="22"/>
        </w:rPr>
      </w:pPr>
      <w:r w:rsidRPr="00121EE3">
        <w:rPr>
          <w:rFonts w:ascii="Arial" w:hAnsi="Arial"/>
          <w:b/>
          <w:sz w:val="22"/>
          <w:szCs w:val="22"/>
        </w:rPr>
        <w:tab/>
        <w:t>Referrals and Assessments</w:t>
      </w:r>
    </w:p>
    <w:p w14:paraId="0599E637" w14:textId="77777777" w:rsidR="00851D5B" w:rsidRPr="00121EE3" w:rsidRDefault="00851D5B" w:rsidP="007D4D8B">
      <w:pPr>
        <w:jc w:val="both"/>
        <w:rPr>
          <w:rFonts w:ascii="Arial" w:hAnsi="Arial"/>
          <w:b/>
          <w:sz w:val="22"/>
          <w:szCs w:val="22"/>
        </w:rPr>
      </w:pPr>
    </w:p>
    <w:p w14:paraId="7C217F01" w14:textId="77777777" w:rsidR="007C37B9" w:rsidRDefault="00851D5B" w:rsidP="00254793">
      <w:pPr>
        <w:pStyle w:val="ListParagraph"/>
        <w:numPr>
          <w:ilvl w:val="1"/>
          <w:numId w:val="37"/>
        </w:numPr>
        <w:ind w:left="567" w:hanging="567"/>
        <w:jc w:val="both"/>
        <w:rPr>
          <w:rFonts w:ascii="Arial" w:hAnsi="Arial"/>
          <w:sz w:val="22"/>
          <w:szCs w:val="22"/>
        </w:rPr>
      </w:pPr>
      <w:r w:rsidRPr="009B671A">
        <w:rPr>
          <w:rFonts w:ascii="Arial" w:hAnsi="Arial"/>
          <w:sz w:val="22"/>
          <w:szCs w:val="22"/>
        </w:rPr>
        <w:t xml:space="preserve">Promote the service through building positive relationships with current, potential </w:t>
      </w:r>
      <w:r w:rsidRPr="009B671A">
        <w:rPr>
          <w:rFonts w:ascii="Arial" w:hAnsi="Arial"/>
          <w:sz w:val="22"/>
          <w:szCs w:val="22"/>
        </w:rPr>
        <w:tab/>
      </w:r>
      <w:r w:rsidR="007D695B" w:rsidRPr="009B671A">
        <w:rPr>
          <w:rFonts w:ascii="Arial" w:hAnsi="Arial"/>
          <w:sz w:val="22"/>
          <w:szCs w:val="22"/>
        </w:rPr>
        <w:t xml:space="preserve">referrers </w:t>
      </w:r>
      <w:r w:rsidR="003B1EE6" w:rsidRPr="009B671A">
        <w:rPr>
          <w:rFonts w:ascii="Arial" w:hAnsi="Arial"/>
          <w:sz w:val="22"/>
          <w:szCs w:val="22"/>
        </w:rPr>
        <w:t>and service users.</w:t>
      </w:r>
    </w:p>
    <w:p w14:paraId="2C123DF4" w14:textId="77777777" w:rsidR="00254793" w:rsidRPr="00254793" w:rsidRDefault="00254793" w:rsidP="007C37B9">
      <w:pPr>
        <w:pStyle w:val="ListParagraph"/>
        <w:ind w:left="567"/>
        <w:jc w:val="both"/>
        <w:rPr>
          <w:rFonts w:ascii="Arial" w:hAnsi="Arial"/>
          <w:sz w:val="22"/>
          <w:szCs w:val="22"/>
        </w:rPr>
      </w:pPr>
      <w:r w:rsidRPr="00254793">
        <w:rPr>
          <w:rFonts w:ascii="Calibri" w:eastAsiaTheme="minorHAnsi" w:hAnsi="Calibri" w:cs="Calibri"/>
          <w:color w:val="000000"/>
          <w:sz w:val="24"/>
          <w:szCs w:val="24"/>
          <w:lang w:eastAsia="en-US"/>
        </w:rPr>
        <w:t xml:space="preserve"> </w:t>
      </w:r>
    </w:p>
    <w:p w14:paraId="52DF8564" w14:textId="77777777" w:rsidR="007C37B9" w:rsidRDefault="007C37B9" w:rsidP="00254793">
      <w:pPr>
        <w:pStyle w:val="ListParagraph"/>
        <w:numPr>
          <w:ilvl w:val="1"/>
          <w:numId w:val="37"/>
        </w:numPr>
        <w:ind w:left="567" w:hanging="567"/>
        <w:jc w:val="both"/>
        <w:rPr>
          <w:rFonts w:ascii="Arial" w:hAnsi="Arial"/>
          <w:sz w:val="22"/>
          <w:szCs w:val="22"/>
        </w:rPr>
      </w:pPr>
      <w:r>
        <w:rPr>
          <w:rFonts w:ascii="Arial" w:hAnsi="Arial"/>
          <w:sz w:val="22"/>
          <w:szCs w:val="22"/>
        </w:rPr>
        <w:t>Take referrals directly from victims directly; Bristol City Council housing services/ housing providers; the Police; A&amp;E departments; IRIS; Next Link Duty service or other voluntary or statutory sector agencies</w:t>
      </w:r>
    </w:p>
    <w:p w14:paraId="640D3FAB" w14:textId="77777777" w:rsidR="00254793" w:rsidRPr="00A80110" w:rsidRDefault="00254793" w:rsidP="00A80110">
      <w:pPr>
        <w:jc w:val="both"/>
        <w:rPr>
          <w:rFonts w:ascii="Arial" w:hAnsi="Arial"/>
          <w:sz w:val="22"/>
          <w:szCs w:val="22"/>
        </w:rPr>
      </w:pPr>
    </w:p>
    <w:p w14:paraId="6B506400" w14:textId="77777777" w:rsidR="009B671A" w:rsidRPr="00A80110" w:rsidRDefault="00254793" w:rsidP="00A80110">
      <w:pPr>
        <w:pStyle w:val="ListParagraph"/>
        <w:numPr>
          <w:ilvl w:val="1"/>
          <w:numId w:val="37"/>
        </w:numPr>
        <w:ind w:left="567" w:hanging="567"/>
        <w:jc w:val="both"/>
        <w:rPr>
          <w:rFonts w:ascii="Arial" w:hAnsi="Arial"/>
          <w:sz w:val="22"/>
          <w:szCs w:val="22"/>
        </w:rPr>
      </w:pPr>
      <w:r w:rsidRPr="00254793">
        <w:rPr>
          <w:rFonts w:ascii="Arial" w:hAnsi="Arial"/>
          <w:sz w:val="22"/>
          <w:szCs w:val="22"/>
        </w:rPr>
        <w:t>Ensure effective access to the service for women and encourage their engagement with the service, through multi agency wo</w:t>
      </w:r>
      <w:r w:rsidR="00A80110">
        <w:rPr>
          <w:rFonts w:ascii="Arial" w:hAnsi="Arial"/>
          <w:sz w:val="22"/>
          <w:szCs w:val="22"/>
        </w:rPr>
        <w:t xml:space="preserve">rking and service flexibility. </w:t>
      </w:r>
    </w:p>
    <w:p w14:paraId="06194EE3" w14:textId="77777777" w:rsidR="009B671A" w:rsidRDefault="009B671A" w:rsidP="009B671A">
      <w:pPr>
        <w:pStyle w:val="ListParagraph"/>
        <w:ind w:left="567"/>
        <w:jc w:val="both"/>
        <w:rPr>
          <w:rFonts w:ascii="Arial" w:hAnsi="Arial"/>
          <w:sz w:val="22"/>
          <w:szCs w:val="22"/>
        </w:rPr>
      </w:pPr>
    </w:p>
    <w:p w14:paraId="13F409BF" w14:textId="77777777" w:rsidR="004A6C8F" w:rsidRDefault="00A80110" w:rsidP="004A6C8F">
      <w:pPr>
        <w:pStyle w:val="ListParagraph"/>
        <w:numPr>
          <w:ilvl w:val="1"/>
          <w:numId w:val="37"/>
        </w:numPr>
        <w:ind w:left="567" w:hanging="567"/>
        <w:jc w:val="both"/>
        <w:rPr>
          <w:rFonts w:ascii="Arial" w:hAnsi="Arial"/>
          <w:sz w:val="22"/>
          <w:szCs w:val="22"/>
        </w:rPr>
      </w:pPr>
      <w:r>
        <w:rPr>
          <w:rFonts w:ascii="Arial" w:hAnsi="Arial"/>
          <w:sz w:val="22"/>
          <w:szCs w:val="22"/>
        </w:rPr>
        <w:t xml:space="preserve">Carry out </w:t>
      </w:r>
      <w:r w:rsidRPr="00A80110">
        <w:rPr>
          <w:rFonts w:ascii="Arial" w:hAnsi="Arial"/>
          <w:sz w:val="22"/>
          <w:szCs w:val="22"/>
        </w:rPr>
        <w:t>comprehensive needs and risk</w:t>
      </w:r>
      <w:r>
        <w:rPr>
          <w:rFonts w:ascii="Arial" w:hAnsi="Arial"/>
          <w:sz w:val="22"/>
          <w:szCs w:val="22"/>
        </w:rPr>
        <w:t xml:space="preserve"> assessments (including DASH)</w:t>
      </w:r>
      <w:r w:rsidRPr="00A80110">
        <w:rPr>
          <w:rFonts w:ascii="Arial" w:hAnsi="Arial"/>
          <w:sz w:val="22"/>
          <w:szCs w:val="22"/>
        </w:rPr>
        <w:t xml:space="preserve"> for women experiencing domestic violence, carry out short and longer term risk management, safety planning and support; and identify and refer to services appropriate to their needs, including attendance at specialist/dedicated courts and MARAC as required.</w:t>
      </w:r>
      <w:r w:rsidR="007559DF" w:rsidRPr="00A80110">
        <w:rPr>
          <w:rFonts w:ascii="Arial" w:hAnsi="Arial" w:cs="Arial"/>
          <w:sz w:val="22"/>
          <w:szCs w:val="22"/>
        </w:rPr>
        <w:t xml:space="preserve"> A</w:t>
      </w:r>
      <w:r w:rsidR="007559DF" w:rsidRPr="00A80110">
        <w:rPr>
          <w:rFonts w:ascii="Arial" w:hAnsi="Arial"/>
          <w:sz w:val="22"/>
          <w:szCs w:val="22"/>
        </w:rPr>
        <w:t>mend plans as appropriate when circumstances change</w:t>
      </w:r>
      <w:r>
        <w:rPr>
          <w:rFonts w:ascii="Arial" w:hAnsi="Arial"/>
          <w:sz w:val="22"/>
          <w:szCs w:val="22"/>
        </w:rPr>
        <w:t>.</w:t>
      </w:r>
      <w:r w:rsidR="007559DF" w:rsidRPr="00A80110">
        <w:rPr>
          <w:rFonts w:ascii="Arial" w:hAnsi="Arial"/>
          <w:sz w:val="22"/>
          <w:szCs w:val="22"/>
        </w:rPr>
        <w:t xml:space="preserve"> </w:t>
      </w:r>
    </w:p>
    <w:p w14:paraId="1426AF78" w14:textId="77777777" w:rsidR="004A6C8F" w:rsidRPr="004A6C8F" w:rsidRDefault="004A6C8F" w:rsidP="004A6C8F">
      <w:pPr>
        <w:pStyle w:val="ListParagraph"/>
        <w:rPr>
          <w:rFonts w:ascii="Arial" w:hAnsi="Arial"/>
          <w:sz w:val="22"/>
          <w:szCs w:val="22"/>
        </w:rPr>
      </w:pPr>
    </w:p>
    <w:p w14:paraId="2B264239" w14:textId="77777777" w:rsidR="004A6C8F" w:rsidRPr="004A6C8F" w:rsidRDefault="004A6C8F" w:rsidP="004A6C8F">
      <w:pPr>
        <w:pStyle w:val="ListParagraph"/>
        <w:numPr>
          <w:ilvl w:val="1"/>
          <w:numId w:val="37"/>
        </w:numPr>
        <w:ind w:left="567" w:hanging="567"/>
        <w:jc w:val="both"/>
        <w:rPr>
          <w:rFonts w:ascii="Arial" w:hAnsi="Arial"/>
          <w:sz w:val="22"/>
          <w:szCs w:val="22"/>
        </w:rPr>
      </w:pPr>
      <w:r w:rsidRPr="004A6C8F">
        <w:rPr>
          <w:rFonts w:ascii="Arial" w:hAnsi="Arial"/>
          <w:sz w:val="22"/>
          <w:szCs w:val="22"/>
        </w:rPr>
        <w:t>Proactively assess the needs and safety of any children that women using the service may have, ensure that any risks/needs identified are addressed directly with the woman, and take appropriate action to safeguard them.</w:t>
      </w:r>
    </w:p>
    <w:p w14:paraId="75C73DF3" w14:textId="77777777" w:rsidR="004A6C8F" w:rsidRPr="004A6C8F" w:rsidRDefault="004A6C8F" w:rsidP="004A6C8F">
      <w:pPr>
        <w:pStyle w:val="ListParagraph"/>
        <w:rPr>
          <w:rFonts w:ascii="Arial" w:hAnsi="Arial"/>
          <w:sz w:val="22"/>
          <w:szCs w:val="22"/>
        </w:rPr>
      </w:pPr>
    </w:p>
    <w:p w14:paraId="77A08AC9" w14:textId="77777777" w:rsidR="009B671A" w:rsidRDefault="003F5056" w:rsidP="009B671A">
      <w:pPr>
        <w:pStyle w:val="ListParagraph"/>
        <w:numPr>
          <w:ilvl w:val="1"/>
          <w:numId w:val="37"/>
        </w:numPr>
        <w:ind w:left="567" w:hanging="567"/>
        <w:jc w:val="both"/>
        <w:rPr>
          <w:rFonts w:ascii="Arial" w:hAnsi="Arial"/>
          <w:sz w:val="22"/>
          <w:szCs w:val="22"/>
        </w:rPr>
      </w:pPr>
      <w:r w:rsidRPr="009B671A">
        <w:rPr>
          <w:rFonts w:ascii="Arial" w:hAnsi="Arial"/>
          <w:sz w:val="22"/>
          <w:szCs w:val="22"/>
        </w:rPr>
        <w:t>When appropriate, using our established protocol</w:t>
      </w:r>
      <w:r w:rsidR="009763EF" w:rsidRPr="009B671A">
        <w:rPr>
          <w:rFonts w:ascii="Arial" w:hAnsi="Arial"/>
          <w:sz w:val="22"/>
          <w:szCs w:val="22"/>
        </w:rPr>
        <w:t>s</w:t>
      </w:r>
      <w:r w:rsidRPr="009B671A">
        <w:rPr>
          <w:rFonts w:ascii="Arial" w:hAnsi="Arial"/>
          <w:sz w:val="22"/>
          <w:szCs w:val="22"/>
        </w:rPr>
        <w:t>, make referrals to</w:t>
      </w:r>
      <w:r w:rsidR="009763EF" w:rsidRPr="009B671A">
        <w:rPr>
          <w:rFonts w:ascii="Arial" w:hAnsi="Arial"/>
          <w:sz w:val="22"/>
          <w:szCs w:val="22"/>
        </w:rPr>
        <w:t xml:space="preserve"> ROADS for a fast track Substance Misuse enhanced service and </w:t>
      </w:r>
      <w:r w:rsidRPr="009B671A">
        <w:rPr>
          <w:rFonts w:ascii="Arial" w:hAnsi="Arial"/>
          <w:sz w:val="22"/>
          <w:szCs w:val="22"/>
        </w:rPr>
        <w:t>Bristol Mental Health services for a mental health assessment.</w:t>
      </w:r>
    </w:p>
    <w:p w14:paraId="64F9366E" w14:textId="77777777" w:rsidR="00A80110" w:rsidRPr="004A6C8F" w:rsidRDefault="00A80110" w:rsidP="004A6C8F">
      <w:pPr>
        <w:rPr>
          <w:rFonts w:ascii="Arial" w:hAnsi="Arial"/>
          <w:sz w:val="22"/>
          <w:szCs w:val="22"/>
        </w:rPr>
      </w:pPr>
    </w:p>
    <w:p w14:paraId="47AA0C14" w14:textId="77777777" w:rsidR="00A80110" w:rsidRPr="009B671A" w:rsidRDefault="00A80110" w:rsidP="004A6C8F">
      <w:pPr>
        <w:pStyle w:val="ListParagraph"/>
        <w:numPr>
          <w:ilvl w:val="1"/>
          <w:numId w:val="37"/>
        </w:numPr>
        <w:ind w:left="567" w:hanging="567"/>
        <w:jc w:val="both"/>
        <w:rPr>
          <w:rFonts w:ascii="Arial" w:hAnsi="Arial"/>
          <w:sz w:val="22"/>
          <w:szCs w:val="22"/>
        </w:rPr>
      </w:pPr>
      <w:r w:rsidRPr="00A80110">
        <w:rPr>
          <w:rFonts w:ascii="Arial" w:hAnsi="Arial"/>
          <w:sz w:val="22"/>
          <w:szCs w:val="22"/>
        </w:rPr>
        <w:t xml:space="preserve">Work with </w:t>
      </w:r>
      <w:r w:rsidR="004A6C8F">
        <w:rPr>
          <w:rFonts w:ascii="Arial" w:hAnsi="Arial"/>
          <w:sz w:val="22"/>
          <w:szCs w:val="22"/>
        </w:rPr>
        <w:t>referrers or potential referral agencies to i</w:t>
      </w:r>
      <w:r w:rsidRPr="00A80110">
        <w:rPr>
          <w:rFonts w:ascii="Arial" w:hAnsi="Arial"/>
          <w:sz w:val="22"/>
          <w:szCs w:val="22"/>
        </w:rPr>
        <w:t>ntroduce the service and encourage practitioners to identify domestic violence, respond appropriately and refer to the servic</w:t>
      </w:r>
      <w:r w:rsidR="004A6C8F">
        <w:rPr>
          <w:rFonts w:ascii="Arial" w:hAnsi="Arial"/>
          <w:sz w:val="22"/>
          <w:szCs w:val="22"/>
        </w:rPr>
        <w:t>e. This may include</w:t>
      </w:r>
      <w:r w:rsidRPr="00A80110">
        <w:rPr>
          <w:rFonts w:ascii="Arial" w:hAnsi="Arial"/>
          <w:sz w:val="22"/>
          <w:szCs w:val="22"/>
        </w:rPr>
        <w:t xml:space="preserve"> offering briefings and information to upskill housing </w:t>
      </w:r>
      <w:r w:rsidR="004A6C8F">
        <w:rPr>
          <w:rFonts w:ascii="Arial" w:hAnsi="Arial"/>
          <w:sz w:val="22"/>
          <w:szCs w:val="22"/>
        </w:rPr>
        <w:t xml:space="preserve">and other </w:t>
      </w:r>
      <w:r w:rsidRPr="00A80110">
        <w:rPr>
          <w:rFonts w:ascii="Arial" w:hAnsi="Arial"/>
          <w:sz w:val="22"/>
          <w:szCs w:val="22"/>
        </w:rPr>
        <w:t>workers and improve their response to domestic abuse</w:t>
      </w:r>
    </w:p>
    <w:p w14:paraId="619E273E" w14:textId="77777777" w:rsidR="007D695B" w:rsidRPr="00301827" w:rsidRDefault="007D695B" w:rsidP="007D4D8B">
      <w:pPr>
        <w:jc w:val="both"/>
        <w:rPr>
          <w:rFonts w:ascii="Arial" w:hAnsi="Arial"/>
          <w:sz w:val="22"/>
          <w:szCs w:val="22"/>
        </w:rPr>
      </w:pPr>
    </w:p>
    <w:p w14:paraId="0B545669" w14:textId="77777777" w:rsidR="00851D5B" w:rsidRPr="00301827" w:rsidRDefault="00851D5B" w:rsidP="009B671A">
      <w:pPr>
        <w:pStyle w:val="ListParagraph"/>
        <w:numPr>
          <w:ilvl w:val="0"/>
          <w:numId w:val="37"/>
        </w:numPr>
        <w:ind w:left="567" w:hanging="567"/>
        <w:jc w:val="both"/>
        <w:rPr>
          <w:rFonts w:ascii="Arial" w:hAnsi="Arial" w:cs="Arial"/>
          <w:b/>
          <w:sz w:val="22"/>
          <w:szCs w:val="22"/>
        </w:rPr>
      </w:pPr>
      <w:r w:rsidRPr="00301827">
        <w:rPr>
          <w:rFonts w:ascii="Arial" w:hAnsi="Arial" w:cs="Arial"/>
          <w:b/>
          <w:sz w:val="22"/>
          <w:szCs w:val="22"/>
        </w:rPr>
        <w:t>Support</w:t>
      </w:r>
    </w:p>
    <w:p w14:paraId="3D83A84D" w14:textId="77777777" w:rsidR="007D695B" w:rsidRPr="00301827" w:rsidRDefault="007D695B" w:rsidP="007D4D8B">
      <w:pPr>
        <w:jc w:val="both"/>
        <w:rPr>
          <w:rFonts w:ascii="Arial" w:hAnsi="Arial" w:cs="Arial"/>
          <w:b/>
          <w:sz w:val="22"/>
          <w:szCs w:val="22"/>
        </w:rPr>
      </w:pPr>
    </w:p>
    <w:p w14:paraId="7EDC679D" w14:textId="77777777" w:rsidR="00CD4502" w:rsidRDefault="00995386" w:rsidP="004A6C8F">
      <w:pPr>
        <w:pStyle w:val="ListParagraph"/>
        <w:numPr>
          <w:ilvl w:val="1"/>
          <w:numId w:val="37"/>
        </w:numPr>
        <w:ind w:left="567" w:hanging="567"/>
        <w:jc w:val="both"/>
        <w:rPr>
          <w:rFonts w:ascii="Arial" w:hAnsi="Arial" w:cs="Arial"/>
          <w:sz w:val="22"/>
          <w:szCs w:val="22"/>
        </w:rPr>
      </w:pPr>
      <w:r>
        <w:rPr>
          <w:rFonts w:ascii="Arial" w:hAnsi="Arial" w:cs="Arial"/>
          <w:sz w:val="22"/>
          <w:szCs w:val="22"/>
        </w:rPr>
        <w:t xml:space="preserve">Provide practical and </w:t>
      </w:r>
      <w:r w:rsidR="00D711C2">
        <w:rPr>
          <w:rFonts w:ascii="Arial" w:hAnsi="Arial" w:cs="Arial"/>
          <w:sz w:val="22"/>
          <w:szCs w:val="22"/>
        </w:rPr>
        <w:t>emotional support</w:t>
      </w:r>
      <w:r w:rsidR="00CD4502">
        <w:rPr>
          <w:rFonts w:ascii="Arial" w:hAnsi="Arial" w:cs="Arial"/>
          <w:sz w:val="22"/>
          <w:szCs w:val="22"/>
        </w:rPr>
        <w:t xml:space="preserve"> to woman </w:t>
      </w:r>
      <w:r w:rsidR="003C44AF">
        <w:rPr>
          <w:rFonts w:ascii="Arial" w:hAnsi="Arial" w:cs="Arial"/>
          <w:sz w:val="22"/>
          <w:szCs w:val="22"/>
        </w:rPr>
        <w:t>and children</w:t>
      </w:r>
      <w:r w:rsidR="00CD4502">
        <w:rPr>
          <w:rFonts w:ascii="Arial" w:hAnsi="Arial" w:cs="Arial"/>
          <w:sz w:val="22"/>
          <w:szCs w:val="22"/>
        </w:rPr>
        <w:t xml:space="preserve"> for up to 4 weeks</w:t>
      </w:r>
    </w:p>
    <w:p w14:paraId="687FE379" w14:textId="77777777" w:rsidR="00CD4502" w:rsidRDefault="00CD4502" w:rsidP="00CD4502">
      <w:pPr>
        <w:pStyle w:val="ListParagraph"/>
        <w:ind w:left="567"/>
        <w:jc w:val="both"/>
        <w:rPr>
          <w:rFonts w:ascii="Arial" w:hAnsi="Arial" w:cs="Arial"/>
          <w:sz w:val="22"/>
          <w:szCs w:val="22"/>
        </w:rPr>
      </w:pPr>
    </w:p>
    <w:p w14:paraId="0D469976" w14:textId="77777777" w:rsidR="004A6C8F" w:rsidRDefault="004A6C8F" w:rsidP="004A6C8F">
      <w:pPr>
        <w:pStyle w:val="ListParagraph"/>
        <w:numPr>
          <w:ilvl w:val="1"/>
          <w:numId w:val="37"/>
        </w:numPr>
        <w:ind w:left="567" w:hanging="567"/>
        <w:jc w:val="both"/>
        <w:rPr>
          <w:rFonts w:ascii="Arial" w:hAnsi="Arial" w:cs="Arial"/>
          <w:sz w:val="22"/>
          <w:szCs w:val="22"/>
        </w:rPr>
      </w:pPr>
      <w:r w:rsidRPr="004A6C8F">
        <w:rPr>
          <w:rFonts w:ascii="Arial" w:hAnsi="Arial" w:cs="Arial"/>
          <w:sz w:val="22"/>
          <w:szCs w:val="22"/>
        </w:rPr>
        <w:t xml:space="preserve">Develop </w:t>
      </w:r>
      <w:r>
        <w:rPr>
          <w:rFonts w:ascii="Arial" w:hAnsi="Arial" w:cs="Arial"/>
          <w:sz w:val="22"/>
          <w:szCs w:val="22"/>
        </w:rPr>
        <w:t xml:space="preserve">individual </w:t>
      </w:r>
      <w:r w:rsidRPr="004A6C8F">
        <w:rPr>
          <w:rFonts w:ascii="Arial" w:hAnsi="Arial" w:cs="Arial"/>
          <w:sz w:val="22"/>
          <w:szCs w:val="22"/>
        </w:rPr>
        <w:t>support plans that include delivery of high-quality face to face or telephone intervention, information, advocacy and support, in respect to criminal and civil remedies, housing, health, welfare rights, children’s legislation and other appropriate interventions whilst focusing on safe tenancy sustainment and homelessness prevention.</w:t>
      </w:r>
    </w:p>
    <w:p w14:paraId="687A0B0C" w14:textId="77777777" w:rsidR="004A6C8F" w:rsidRDefault="004A6C8F" w:rsidP="004A6C8F">
      <w:pPr>
        <w:pStyle w:val="ListParagraph"/>
        <w:ind w:left="567"/>
        <w:jc w:val="both"/>
        <w:rPr>
          <w:rFonts w:ascii="Arial" w:hAnsi="Arial" w:cs="Arial"/>
          <w:sz w:val="22"/>
          <w:szCs w:val="22"/>
        </w:rPr>
      </w:pPr>
    </w:p>
    <w:p w14:paraId="2D06BAA1" w14:textId="77777777" w:rsidR="004A6C8F" w:rsidRDefault="004A6C8F" w:rsidP="004A6C8F">
      <w:pPr>
        <w:pStyle w:val="ListParagraph"/>
        <w:numPr>
          <w:ilvl w:val="1"/>
          <w:numId w:val="37"/>
        </w:numPr>
        <w:ind w:left="567" w:hanging="567"/>
        <w:jc w:val="both"/>
        <w:rPr>
          <w:rFonts w:ascii="Arial" w:hAnsi="Arial" w:cs="Arial"/>
          <w:sz w:val="22"/>
          <w:szCs w:val="22"/>
        </w:rPr>
      </w:pPr>
      <w:r w:rsidRPr="004A6C8F">
        <w:rPr>
          <w:rFonts w:ascii="Arial" w:hAnsi="Arial" w:cs="Arial"/>
          <w:sz w:val="22"/>
          <w:szCs w:val="22"/>
        </w:rPr>
        <w:t>Advise women of their rights and options for seeking help and support from other agencies, making referrals and co-ordinating the provision of multi-agency support where necessary, and proactively advocate to ensure barriers to accessing support and protection are minimised</w:t>
      </w:r>
    </w:p>
    <w:p w14:paraId="76328236" w14:textId="77777777" w:rsidR="004A6C8F" w:rsidRPr="004A6C8F" w:rsidRDefault="004A6C8F" w:rsidP="004A6C8F">
      <w:pPr>
        <w:pStyle w:val="ListParagraph"/>
        <w:rPr>
          <w:rFonts w:ascii="Arial" w:hAnsi="Arial" w:cs="Arial"/>
          <w:sz w:val="22"/>
          <w:szCs w:val="22"/>
        </w:rPr>
      </w:pPr>
    </w:p>
    <w:p w14:paraId="0ABA35A6" w14:textId="77777777" w:rsidR="004A6C8F" w:rsidRDefault="004A6C8F" w:rsidP="004A6C8F">
      <w:pPr>
        <w:pStyle w:val="ListParagraph"/>
        <w:numPr>
          <w:ilvl w:val="1"/>
          <w:numId w:val="37"/>
        </w:numPr>
        <w:ind w:left="567" w:hanging="567"/>
        <w:jc w:val="both"/>
        <w:rPr>
          <w:rFonts w:ascii="Arial" w:hAnsi="Arial" w:cs="Arial"/>
          <w:sz w:val="22"/>
          <w:szCs w:val="22"/>
        </w:rPr>
      </w:pPr>
      <w:r>
        <w:rPr>
          <w:rFonts w:ascii="Arial" w:hAnsi="Arial" w:cs="Arial"/>
          <w:sz w:val="22"/>
          <w:szCs w:val="22"/>
        </w:rPr>
        <w:t xml:space="preserve">To help women experiencing domestic abuse to remain in their home, advise and assist with </w:t>
      </w:r>
      <w:r w:rsidR="00F671E1">
        <w:rPr>
          <w:rFonts w:ascii="Arial" w:hAnsi="Arial" w:cs="Arial"/>
          <w:sz w:val="22"/>
          <w:szCs w:val="22"/>
        </w:rPr>
        <w:t xml:space="preserve">perusing </w:t>
      </w:r>
      <w:r>
        <w:rPr>
          <w:rFonts w:ascii="Arial" w:hAnsi="Arial" w:cs="Arial"/>
          <w:sz w:val="22"/>
          <w:szCs w:val="22"/>
        </w:rPr>
        <w:t xml:space="preserve">immediate </w:t>
      </w:r>
      <w:r w:rsidR="00F671E1">
        <w:rPr>
          <w:rFonts w:ascii="Arial" w:hAnsi="Arial" w:cs="Arial"/>
          <w:sz w:val="22"/>
          <w:szCs w:val="22"/>
        </w:rPr>
        <w:t xml:space="preserve">criminal or civil sanctions and </w:t>
      </w:r>
      <w:r>
        <w:rPr>
          <w:rFonts w:ascii="Arial" w:hAnsi="Arial" w:cs="Arial"/>
          <w:sz w:val="22"/>
          <w:szCs w:val="22"/>
        </w:rPr>
        <w:t>remed</w:t>
      </w:r>
      <w:r w:rsidR="00F671E1">
        <w:rPr>
          <w:rFonts w:ascii="Arial" w:hAnsi="Arial" w:cs="Arial"/>
          <w:sz w:val="22"/>
          <w:szCs w:val="22"/>
        </w:rPr>
        <w:t>ies</w:t>
      </w:r>
      <w:r>
        <w:rPr>
          <w:rFonts w:ascii="Arial" w:hAnsi="Arial" w:cs="Arial"/>
          <w:sz w:val="22"/>
          <w:szCs w:val="22"/>
        </w:rPr>
        <w:t xml:space="preserve"> including liaison with a solicitor; attending court or assisting with breaches of an injunction</w:t>
      </w:r>
    </w:p>
    <w:p w14:paraId="24A8E7AA" w14:textId="77777777" w:rsidR="004A6C8F" w:rsidRPr="004A6C8F" w:rsidRDefault="004A6C8F" w:rsidP="004A6C8F">
      <w:pPr>
        <w:pStyle w:val="ListParagraph"/>
        <w:rPr>
          <w:rFonts w:ascii="Arial" w:hAnsi="Arial" w:cs="Arial"/>
          <w:sz w:val="22"/>
          <w:szCs w:val="22"/>
        </w:rPr>
      </w:pPr>
    </w:p>
    <w:p w14:paraId="7ECC2DBC" w14:textId="77777777" w:rsidR="009B671A" w:rsidRDefault="00F671E1" w:rsidP="004A6C8F">
      <w:pPr>
        <w:pStyle w:val="ListParagraph"/>
        <w:numPr>
          <w:ilvl w:val="1"/>
          <w:numId w:val="37"/>
        </w:numPr>
        <w:ind w:left="567" w:hanging="567"/>
        <w:jc w:val="both"/>
        <w:rPr>
          <w:rFonts w:ascii="Arial" w:hAnsi="Arial" w:cs="Arial"/>
          <w:sz w:val="22"/>
          <w:szCs w:val="22"/>
        </w:rPr>
      </w:pPr>
      <w:r>
        <w:rPr>
          <w:rFonts w:ascii="Arial" w:hAnsi="Arial" w:cs="Arial"/>
          <w:sz w:val="22"/>
          <w:szCs w:val="22"/>
        </w:rPr>
        <w:t>For women who need to move out of their home assist her to find an appropriate refuge in Bristol or outside the city. Assist the woman / family to secure a travel warrant / financial support and help her to get to the bus or train station.</w:t>
      </w:r>
      <w:r w:rsidR="006C7BBF" w:rsidRPr="009B671A">
        <w:rPr>
          <w:rFonts w:ascii="Arial" w:hAnsi="Arial" w:cs="Arial"/>
          <w:sz w:val="22"/>
          <w:szCs w:val="22"/>
        </w:rPr>
        <w:t xml:space="preserve"> </w:t>
      </w:r>
      <w:r w:rsidR="009B671A">
        <w:rPr>
          <w:rFonts w:ascii="Arial" w:hAnsi="Arial" w:cs="Arial"/>
          <w:sz w:val="22"/>
          <w:szCs w:val="22"/>
        </w:rPr>
        <w:tab/>
      </w:r>
    </w:p>
    <w:p w14:paraId="7A038259" w14:textId="77777777" w:rsidR="009B671A" w:rsidRDefault="009B671A" w:rsidP="009B671A">
      <w:pPr>
        <w:pStyle w:val="ListParagraph"/>
        <w:ind w:left="567"/>
        <w:jc w:val="both"/>
        <w:rPr>
          <w:rFonts w:ascii="Arial" w:hAnsi="Arial" w:cs="Arial"/>
          <w:sz w:val="22"/>
          <w:szCs w:val="22"/>
        </w:rPr>
      </w:pPr>
    </w:p>
    <w:p w14:paraId="73AC96AD" w14:textId="77777777" w:rsidR="00F671E1" w:rsidRPr="002E62A8" w:rsidRDefault="00F671E1" w:rsidP="00F671E1">
      <w:pPr>
        <w:pStyle w:val="ListParagraph"/>
        <w:numPr>
          <w:ilvl w:val="1"/>
          <w:numId w:val="37"/>
        </w:numPr>
        <w:ind w:left="567" w:hanging="567"/>
        <w:jc w:val="both"/>
        <w:rPr>
          <w:rFonts w:ascii="Arial" w:hAnsi="Arial" w:cs="Arial"/>
          <w:sz w:val="22"/>
          <w:szCs w:val="22"/>
        </w:rPr>
      </w:pPr>
      <w:r w:rsidRPr="00F671E1">
        <w:rPr>
          <w:rFonts w:ascii="Arial" w:hAnsi="Arial"/>
          <w:sz w:val="22"/>
          <w:szCs w:val="22"/>
        </w:rPr>
        <w:t>Participate in multi-agency conferences in respect of children and adults at risk as required, providing reports and undertaking actions as necessary.</w:t>
      </w:r>
    </w:p>
    <w:p w14:paraId="3F1D5EE9" w14:textId="77777777" w:rsidR="002E62A8" w:rsidRPr="002E62A8" w:rsidRDefault="002E62A8" w:rsidP="002E62A8">
      <w:pPr>
        <w:pStyle w:val="ListParagraph"/>
        <w:rPr>
          <w:rFonts w:ascii="Arial" w:hAnsi="Arial" w:cs="Arial"/>
          <w:sz w:val="22"/>
          <w:szCs w:val="22"/>
        </w:rPr>
      </w:pPr>
    </w:p>
    <w:p w14:paraId="64CEF86B" w14:textId="77777777" w:rsidR="002E62A8" w:rsidRPr="00F671E1" w:rsidRDefault="002E62A8" w:rsidP="002E62A8">
      <w:pPr>
        <w:pStyle w:val="ListParagraph"/>
        <w:ind w:left="567"/>
        <w:jc w:val="both"/>
        <w:rPr>
          <w:rFonts w:ascii="Arial" w:hAnsi="Arial" w:cs="Arial"/>
          <w:sz w:val="22"/>
          <w:szCs w:val="22"/>
        </w:rPr>
      </w:pPr>
    </w:p>
    <w:p w14:paraId="731D10A9" w14:textId="77777777" w:rsidR="009B671A" w:rsidRPr="009B671A" w:rsidRDefault="009B671A" w:rsidP="009B671A">
      <w:pPr>
        <w:pStyle w:val="ListParagraph"/>
        <w:rPr>
          <w:rFonts w:ascii="Arial" w:hAnsi="Arial"/>
          <w:sz w:val="22"/>
          <w:szCs w:val="22"/>
        </w:rPr>
      </w:pPr>
    </w:p>
    <w:p w14:paraId="3D1523E6" w14:textId="77777777" w:rsidR="009B671A" w:rsidRPr="00CD4502" w:rsidRDefault="00E023D3" w:rsidP="009B671A">
      <w:pPr>
        <w:pStyle w:val="ListParagraph"/>
        <w:numPr>
          <w:ilvl w:val="1"/>
          <w:numId w:val="37"/>
        </w:numPr>
        <w:ind w:left="567" w:hanging="567"/>
        <w:jc w:val="both"/>
        <w:rPr>
          <w:rFonts w:ascii="Arial" w:hAnsi="Arial" w:cs="Arial"/>
          <w:sz w:val="22"/>
          <w:szCs w:val="22"/>
        </w:rPr>
      </w:pPr>
      <w:r w:rsidRPr="00CD4502">
        <w:rPr>
          <w:rFonts w:ascii="Arial" w:hAnsi="Arial"/>
          <w:sz w:val="22"/>
          <w:szCs w:val="22"/>
        </w:rPr>
        <w:t xml:space="preserve">Enable and encourage </w:t>
      </w:r>
      <w:r w:rsidR="006C3B90" w:rsidRPr="00CD4502">
        <w:rPr>
          <w:rFonts w:ascii="Arial" w:hAnsi="Arial"/>
          <w:sz w:val="22"/>
          <w:szCs w:val="22"/>
        </w:rPr>
        <w:t>families</w:t>
      </w:r>
      <w:r w:rsidRPr="00CD4502">
        <w:rPr>
          <w:rFonts w:ascii="Arial" w:hAnsi="Arial"/>
          <w:sz w:val="22"/>
          <w:szCs w:val="22"/>
        </w:rPr>
        <w:t xml:space="preserve"> to take advantage of all services relevant to their safety such as legal advice, housing and benefits rights, education, medical treatment, counselling etc.  </w:t>
      </w:r>
    </w:p>
    <w:p w14:paraId="6F0EF5CF" w14:textId="77777777" w:rsidR="009B671A" w:rsidRPr="009B671A" w:rsidRDefault="009B671A" w:rsidP="009B671A">
      <w:pPr>
        <w:pStyle w:val="ListParagraph"/>
        <w:rPr>
          <w:rFonts w:ascii="Arial" w:hAnsi="Arial" w:cs="Arial"/>
          <w:sz w:val="22"/>
          <w:szCs w:val="22"/>
        </w:rPr>
      </w:pPr>
    </w:p>
    <w:p w14:paraId="2BF8FC70" w14:textId="77777777" w:rsidR="00301827" w:rsidRPr="009B671A" w:rsidRDefault="00301827" w:rsidP="009B671A">
      <w:pPr>
        <w:pStyle w:val="ListParagraph"/>
        <w:numPr>
          <w:ilvl w:val="1"/>
          <w:numId w:val="37"/>
        </w:numPr>
        <w:ind w:left="567" w:hanging="567"/>
        <w:jc w:val="both"/>
        <w:rPr>
          <w:rFonts w:ascii="Arial" w:hAnsi="Arial" w:cs="Arial"/>
          <w:sz w:val="22"/>
          <w:szCs w:val="22"/>
        </w:rPr>
      </w:pPr>
      <w:r w:rsidRPr="009B671A">
        <w:rPr>
          <w:rFonts w:ascii="Arial" w:hAnsi="Arial" w:cs="Arial"/>
          <w:sz w:val="22"/>
          <w:szCs w:val="22"/>
        </w:rPr>
        <w:t>To have a Think Family Approach by ensuring:</w:t>
      </w:r>
    </w:p>
    <w:p w14:paraId="09F92072" w14:textId="77777777" w:rsidR="00301827" w:rsidRDefault="00301827" w:rsidP="00301827">
      <w:pPr>
        <w:pStyle w:val="ListParagraph"/>
        <w:numPr>
          <w:ilvl w:val="0"/>
          <w:numId w:val="1"/>
        </w:numPr>
        <w:tabs>
          <w:tab w:val="left" w:pos="993"/>
        </w:tabs>
        <w:ind w:hanging="11"/>
        <w:jc w:val="both"/>
        <w:rPr>
          <w:rFonts w:ascii="Arial" w:hAnsi="Arial" w:cs="Arial"/>
          <w:sz w:val="22"/>
          <w:szCs w:val="22"/>
        </w:rPr>
      </w:pPr>
      <w:r>
        <w:rPr>
          <w:rFonts w:ascii="Arial" w:hAnsi="Arial" w:cs="Arial"/>
          <w:sz w:val="22"/>
          <w:szCs w:val="22"/>
        </w:rPr>
        <w:t>Children and Young People’s voice is central to informing services</w:t>
      </w:r>
    </w:p>
    <w:p w14:paraId="355E5B07" w14:textId="77777777" w:rsidR="00301827" w:rsidRDefault="00301827" w:rsidP="00301827">
      <w:pPr>
        <w:pStyle w:val="ListParagraph"/>
        <w:numPr>
          <w:ilvl w:val="0"/>
          <w:numId w:val="1"/>
        </w:numPr>
        <w:tabs>
          <w:tab w:val="left" w:pos="993"/>
        </w:tabs>
        <w:ind w:hanging="11"/>
        <w:jc w:val="both"/>
        <w:rPr>
          <w:rFonts w:ascii="Arial" w:hAnsi="Arial" w:cs="Arial"/>
          <w:sz w:val="22"/>
          <w:szCs w:val="22"/>
        </w:rPr>
      </w:pPr>
      <w:r>
        <w:rPr>
          <w:rFonts w:ascii="Arial" w:hAnsi="Arial" w:cs="Arial"/>
          <w:sz w:val="22"/>
          <w:szCs w:val="22"/>
        </w:rPr>
        <w:t>Addresses safety, educational, health and emotional needs</w:t>
      </w:r>
    </w:p>
    <w:p w14:paraId="7FD6FC6C" w14:textId="77777777" w:rsidR="00301827" w:rsidRDefault="00301827" w:rsidP="00301827">
      <w:pPr>
        <w:pStyle w:val="ListParagraph"/>
        <w:numPr>
          <w:ilvl w:val="0"/>
          <w:numId w:val="1"/>
        </w:numPr>
        <w:tabs>
          <w:tab w:val="left" w:pos="993"/>
        </w:tabs>
        <w:ind w:hanging="11"/>
        <w:jc w:val="both"/>
        <w:rPr>
          <w:rFonts w:ascii="Arial" w:hAnsi="Arial" w:cs="Arial"/>
          <w:sz w:val="22"/>
          <w:szCs w:val="22"/>
        </w:rPr>
      </w:pPr>
      <w:r>
        <w:rPr>
          <w:rFonts w:ascii="Arial" w:hAnsi="Arial" w:cs="Arial"/>
          <w:sz w:val="22"/>
          <w:szCs w:val="22"/>
        </w:rPr>
        <w:t>Supports them understand their experience</w:t>
      </w:r>
    </w:p>
    <w:p w14:paraId="759EB61D" w14:textId="77777777" w:rsidR="00301827" w:rsidRPr="009364CC" w:rsidRDefault="00301827" w:rsidP="009364CC">
      <w:pPr>
        <w:pStyle w:val="ListParagraph"/>
        <w:numPr>
          <w:ilvl w:val="0"/>
          <w:numId w:val="1"/>
        </w:numPr>
        <w:tabs>
          <w:tab w:val="left" w:pos="993"/>
        </w:tabs>
        <w:ind w:hanging="11"/>
        <w:jc w:val="both"/>
        <w:rPr>
          <w:rFonts w:ascii="Arial" w:hAnsi="Arial" w:cs="Arial"/>
          <w:sz w:val="22"/>
          <w:szCs w:val="22"/>
        </w:rPr>
      </w:pPr>
      <w:r>
        <w:rPr>
          <w:rFonts w:ascii="Arial" w:hAnsi="Arial" w:cs="Arial"/>
          <w:sz w:val="22"/>
          <w:szCs w:val="22"/>
        </w:rPr>
        <w:t>Equips them with skills to recover and grow up to form positive, equal, safe relationships.</w:t>
      </w:r>
    </w:p>
    <w:p w14:paraId="64BD728A" w14:textId="77777777" w:rsidR="00301827" w:rsidRPr="00301827" w:rsidRDefault="00301827" w:rsidP="00301827">
      <w:pPr>
        <w:pStyle w:val="ListParagraph"/>
        <w:rPr>
          <w:rFonts w:ascii="Arial" w:hAnsi="Arial" w:cs="Arial"/>
          <w:sz w:val="22"/>
          <w:szCs w:val="22"/>
        </w:rPr>
      </w:pPr>
    </w:p>
    <w:p w14:paraId="52E009A6" w14:textId="77777777" w:rsidR="009B671A" w:rsidRDefault="00D5022A" w:rsidP="009B671A">
      <w:pPr>
        <w:pStyle w:val="ListParagraph"/>
        <w:numPr>
          <w:ilvl w:val="1"/>
          <w:numId w:val="37"/>
        </w:numPr>
        <w:ind w:left="567" w:hanging="567"/>
        <w:jc w:val="both"/>
        <w:rPr>
          <w:rFonts w:ascii="Arial" w:hAnsi="Arial" w:cs="Arial"/>
          <w:sz w:val="22"/>
          <w:szCs w:val="22"/>
        </w:rPr>
      </w:pPr>
      <w:r w:rsidRPr="009B671A">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LGBT communities, disabled people, women with complex needs and other hard to reach groups.  </w:t>
      </w:r>
    </w:p>
    <w:p w14:paraId="77DF0642" w14:textId="77777777" w:rsidR="009B671A" w:rsidRDefault="009B671A" w:rsidP="009B671A">
      <w:pPr>
        <w:pStyle w:val="ListParagraph"/>
        <w:ind w:left="567"/>
        <w:jc w:val="both"/>
        <w:rPr>
          <w:rFonts w:ascii="Arial" w:hAnsi="Arial" w:cs="Arial"/>
          <w:sz w:val="22"/>
          <w:szCs w:val="22"/>
        </w:rPr>
      </w:pPr>
    </w:p>
    <w:p w14:paraId="420013D4" w14:textId="77777777" w:rsidR="009B671A" w:rsidRPr="009B671A" w:rsidRDefault="00715043" w:rsidP="009B671A">
      <w:pPr>
        <w:pStyle w:val="ListParagraph"/>
        <w:numPr>
          <w:ilvl w:val="1"/>
          <w:numId w:val="37"/>
        </w:numPr>
        <w:ind w:left="567" w:hanging="567"/>
        <w:jc w:val="both"/>
        <w:rPr>
          <w:rFonts w:ascii="Arial" w:hAnsi="Arial" w:cs="Arial"/>
          <w:sz w:val="22"/>
          <w:szCs w:val="22"/>
        </w:rPr>
      </w:pPr>
      <w:r w:rsidRPr="009B671A">
        <w:rPr>
          <w:rFonts w:ascii="Arial" w:hAnsi="Arial"/>
          <w:sz w:val="22"/>
          <w:szCs w:val="22"/>
        </w:rPr>
        <w:t xml:space="preserve">Maintain an up to date working knowledge of </w:t>
      </w:r>
      <w:r w:rsidR="00222729" w:rsidRPr="009B671A">
        <w:rPr>
          <w:rFonts w:ascii="Arial" w:hAnsi="Arial"/>
          <w:sz w:val="22"/>
          <w:szCs w:val="22"/>
        </w:rPr>
        <w:t>housing le</w:t>
      </w:r>
      <w:r w:rsidRPr="009B671A">
        <w:rPr>
          <w:rFonts w:ascii="Arial" w:hAnsi="Arial"/>
          <w:sz w:val="22"/>
          <w:szCs w:val="22"/>
        </w:rPr>
        <w:t>gislation, housing and welfare legislation and the welfare benefit system.</w:t>
      </w:r>
    </w:p>
    <w:p w14:paraId="18057D9E" w14:textId="77777777" w:rsidR="009B671A" w:rsidRPr="00F671E1" w:rsidRDefault="009B671A" w:rsidP="00F671E1">
      <w:pPr>
        <w:rPr>
          <w:rFonts w:ascii="Arial" w:hAnsi="Arial" w:cs="Arial"/>
          <w:sz w:val="22"/>
          <w:szCs w:val="22"/>
        </w:rPr>
      </w:pPr>
    </w:p>
    <w:p w14:paraId="25B0C275" w14:textId="77777777" w:rsidR="009B671A" w:rsidRPr="009B671A" w:rsidRDefault="00222729" w:rsidP="009B671A">
      <w:pPr>
        <w:pStyle w:val="ListParagraph"/>
        <w:numPr>
          <w:ilvl w:val="1"/>
          <w:numId w:val="37"/>
        </w:numPr>
        <w:ind w:left="567" w:hanging="567"/>
        <w:jc w:val="both"/>
        <w:rPr>
          <w:rFonts w:ascii="Arial" w:hAnsi="Arial" w:cs="Arial"/>
          <w:sz w:val="22"/>
          <w:szCs w:val="22"/>
        </w:rPr>
      </w:pPr>
      <w:r w:rsidRPr="009B671A">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w:t>
      </w:r>
      <w:r w:rsidRPr="009B671A">
        <w:rPr>
          <w:rFonts w:ascii="Arial" w:hAnsi="Arial"/>
          <w:sz w:val="22"/>
          <w:szCs w:val="22"/>
        </w:rPr>
        <w:t>onitor all safeguarding concerns and make appropriate referrals to First Response/Care Direct as necessary</w:t>
      </w:r>
    </w:p>
    <w:p w14:paraId="0920D4DB" w14:textId="77777777" w:rsidR="009B671A" w:rsidRPr="009B671A" w:rsidRDefault="009B671A" w:rsidP="009B671A">
      <w:pPr>
        <w:pStyle w:val="ListParagraph"/>
        <w:rPr>
          <w:rFonts w:ascii="Arial" w:hAnsi="Arial" w:cs="Arial"/>
          <w:sz w:val="22"/>
          <w:szCs w:val="22"/>
        </w:rPr>
      </w:pPr>
    </w:p>
    <w:p w14:paraId="4B927A93" w14:textId="77777777" w:rsidR="00851D5B" w:rsidRPr="00121EE3" w:rsidRDefault="00851D5B" w:rsidP="009B671A">
      <w:pPr>
        <w:tabs>
          <w:tab w:val="left" w:pos="567"/>
        </w:tabs>
        <w:jc w:val="both"/>
        <w:rPr>
          <w:rFonts w:ascii="Arial" w:hAnsi="Arial" w:cs="Arial"/>
          <w:b/>
          <w:sz w:val="22"/>
          <w:szCs w:val="22"/>
        </w:rPr>
      </w:pPr>
      <w:r w:rsidRPr="00121EE3">
        <w:rPr>
          <w:rFonts w:ascii="Arial" w:hAnsi="Arial" w:cs="Arial"/>
          <w:b/>
          <w:sz w:val="22"/>
          <w:szCs w:val="22"/>
        </w:rPr>
        <w:t xml:space="preserve">4.  </w:t>
      </w:r>
      <w:r w:rsidRPr="00121EE3">
        <w:rPr>
          <w:rFonts w:ascii="Arial" w:hAnsi="Arial" w:cs="Arial"/>
          <w:b/>
          <w:sz w:val="22"/>
          <w:szCs w:val="22"/>
        </w:rPr>
        <w:tab/>
        <w:t>Record keeping and monitoring</w:t>
      </w:r>
    </w:p>
    <w:p w14:paraId="4D7528E7" w14:textId="77777777" w:rsidR="00851D5B" w:rsidRPr="00121EE3" w:rsidRDefault="00851D5B" w:rsidP="007D4D8B">
      <w:pPr>
        <w:jc w:val="both"/>
        <w:rPr>
          <w:rFonts w:ascii="Arial" w:hAnsi="Arial" w:cs="Arial"/>
          <w:sz w:val="22"/>
          <w:szCs w:val="22"/>
        </w:rPr>
      </w:pPr>
    </w:p>
    <w:p w14:paraId="22AEF50B" w14:textId="77777777" w:rsidR="009B671A" w:rsidRDefault="00851D5B" w:rsidP="009B671A">
      <w:pPr>
        <w:pStyle w:val="ListParagraph"/>
        <w:numPr>
          <w:ilvl w:val="1"/>
          <w:numId w:val="38"/>
        </w:numPr>
        <w:ind w:left="567" w:hanging="567"/>
        <w:jc w:val="both"/>
        <w:rPr>
          <w:rFonts w:ascii="Arial" w:hAnsi="Arial" w:cs="Arial"/>
          <w:sz w:val="22"/>
          <w:szCs w:val="22"/>
        </w:rPr>
      </w:pPr>
      <w:r w:rsidRPr="009B671A">
        <w:rPr>
          <w:rFonts w:ascii="Arial" w:hAnsi="Arial" w:cs="Arial"/>
          <w:sz w:val="22"/>
          <w:szCs w:val="22"/>
        </w:rPr>
        <w:t>Maintain up to date, accurate, legible and accessible r</w:t>
      </w:r>
      <w:r w:rsidR="007D4D8B" w:rsidRPr="009B671A">
        <w:rPr>
          <w:rFonts w:ascii="Arial" w:hAnsi="Arial" w:cs="Arial"/>
          <w:sz w:val="22"/>
          <w:szCs w:val="22"/>
        </w:rPr>
        <w:t xml:space="preserve">ecords of all work and contact </w:t>
      </w:r>
      <w:r w:rsidRPr="009B671A">
        <w:rPr>
          <w:rFonts w:ascii="Arial" w:hAnsi="Arial" w:cs="Arial"/>
          <w:sz w:val="22"/>
          <w:szCs w:val="22"/>
        </w:rPr>
        <w:t>with service users, other agencies/professionals and others,</w:t>
      </w:r>
      <w:r w:rsidR="00715043" w:rsidRPr="009B671A">
        <w:rPr>
          <w:rFonts w:ascii="Arial" w:hAnsi="Arial" w:cs="Arial"/>
          <w:sz w:val="22"/>
          <w:szCs w:val="22"/>
        </w:rPr>
        <w:t xml:space="preserve"> </w:t>
      </w:r>
      <w:r w:rsidRPr="009B671A">
        <w:rPr>
          <w:rFonts w:ascii="Arial" w:hAnsi="Arial" w:cs="Arial"/>
          <w:sz w:val="22"/>
          <w:szCs w:val="22"/>
        </w:rPr>
        <w:t>ensuring that they meet the requirements of data protection and confidentiality.</w:t>
      </w:r>
    </w:p>
    <w:p w14:paraId="2CFB79A5" w14:textId="77777777" w:rsidR="009B671A" w:rsidRDefault="009B671A" w:rsidP="009B671A">
      <w:pPr>
        <w:pStyle w:val="ListParagraph"/>
        <w:ind w:left="567"/>
        <w:jc w:val="both"/>
        <w:rPr>
          <w:rFonts w:ascii="Arial" w:hAnsi="Arial" w:cs="Arial"/>
          <w:sz w:val="22"/>
          <w:szCs w:val="22"/>
        </w:rPr>
      </w:pPr>
    </w:p>
    <w:p w14:paraId="46766FD4" w14:textId="77777777" w:rsidR="00851D5B" w:rsidRPr="009B671A" w:rsidRDefault="00851D5B" w:rsidP="009B671A">
      <w:pPr>
        <w:pStyle w:val="ListParagraph"/>
        <w:numPr>
          <w:ilvl w:val="1"/>
          <w:numId w:val="38"/>
        </w:numPr>
        <w:ind w:left="567" w:hanging="567"/>
        <w:jc w:val="both"/>
        <w:rPr>
          <w:rFonts w:ascii="Arial" w:hAnsi="Arial" w:cs="Arial"/>
          <w:sz w:val="22"/>
          <w:szCs w:val="22"/>
        </w:rPr>
      </w:pPr>
      <w:r w:rsidRPr="009B671A">
        <w:rPr>
          <w:rFonts w:ascii="Arial" w:hAnsi="Arial" w:cs="Arial"/>
          <w:sz w:val="22"/>
          <w:szCs w:val="22"/>
        </w:rPr>
        <w:t xml:space="preserve">Ensure all </w:t>
      </w:r>
      <w:r w:rsidR="00B91F9D" w:rsidRPr="009B671A">
        <w:rPr>
          <w:rFonts w:ascii="Arial" w:hAnsi="Arial" w:cs="Arial"/>
          <w:sz w:val="22"/>
          <w:szCs w:val="22"/>
        </w:rPr>
        <w:t xml:space="preserve">client records, </w:t>
      </w:r>
      <w:r w:rsidRPr="009B671A">
        <w:rPr>
          <w:rFonts w:ascii="Arial" w:hAnsi="Arial" w:cs="Arial"/>
          <w:sz w:val="22"/>
          <w:szCs w:val="22"/>
        </w:rPr>
        <w:t xml:space="preserve">outcome and monitoring data is accurately recorded using the </w:t>
      </w:r>
      <w:r w:rsidR="00B91F9D" w:rsidRPr="009B671A">
        <w:rPr>
          <w:rFonts w:ascii="Arial" w:hAnsi="Arial" w:cs="Arial"/>
          <w:sz w:val="22"/>
          <w:szCs w:val="22"/>
        </w:rPr>
        <w:t>Paloma case management system</w:t>
      </w:r>
      <w:r w:rsidRPr="009B671A">
        <w:rPr>
          <w:rFonts w:ascii="Arial" w:hAnsi="Arial" w:cs="Arial"/>
          <w:sz w:val="22"/>
          <w:szCs w:val="22"/>
        </w:rPr>
        <w:t xml:space="preserve"> and</w:t>
      </w:r>
      <w:r w:rsidR="00B91F9D" w:rsidRPr="009B671A">
        <w:rPr>
          <w:rFonts w:ascii="Arial" w:hAnsi="Arial" w:cs="Arial"/>
          <w:sz w:val="22"/>
          <w:szCs w:val="22"/>
        </w:rPr>
        <w:t xml:space="preserve"> any other record/monitoring</w:t>
      </w:r>
      <w:r w:rsidRPr="009B671A">
        <w:rPr>
          <w:rFonts w:ascii="Arial" w:hAnsi="Arial" w:cs="Arial"/>
          <w:sz w:val="22"/>
          <w:szCs w:val="22"/>
        </w:rPr>
        <w:t xml:space="preserve"> systems, prepare any additional information or</w:t>
      </w:r>
      <w:r w:rsidR="00715043" w:rsidRPr="009B671A">
        <w:rPr>
          <w:rFonts w:ascii="Arial" w:hAnsi="Arial" w:cs="Arial"/>
          <w:sz w:val="22"/>
          <w:szCs w:val="22"/>
        </w:rPr>
        <w:t xml:space="preserve"> </w:t>
      </w:r>
      <w:r w:rsidRPr="009B671A">
        <w:rPr>
          <w:rFonts w:ascii="Arial" w:hAnsi="Arial" w:cs="Arial"/>
          <w:sz w:val="22"/>
          <w:szCs w:val="22"/>
        </w:rPr>
        <w:t>reports used for the monitoring and evaluation of the services as required.</w:t>
      </w:r>
    </w:p>
    <w:p w14:paraId="48ACFD65" w14:textId="77777777" w:rsidR="00851D5B" w:rsidRPr="00121EE3" w:rsidRDefault="00851D5B" w:rsidP="007D4D8B">
      <w:pPr>
        <w:jc w:val="both"/>
        <w:rPr>
          <w:rFonts w:ascii="Arial" w:hAnsi="Arial" w:cs="Arial"/>
          <w:sz w:val="22"/>
          <w:szCs w:val="22"/>
        </w:rPr>
      </w:pPr>
    </w:p>
    <w:p w14:paraId="2F81DC51" w14:textId="77777777" w:rsidR="00851D5B" w:rsidRPr="00121EE3" w:rsidRDefault="00851D5B" w:rsidP="009B671A">
      <w:pPr>
        <w:tabs>
          <w:tab w:val="left" w:pos="567"/>
        </w:tabs>
        <w:jc w:val="both"/>
        <w:rPr>
          <w:rFonts w:ascii="Arial" w:hAnsi="Arial" w:cs="Arial"/>
          <w:b/>
          <w:bCs/>
          <w:sz w:val="22"/>
          <w:szCs w:val="22"/>
        </w:rPr>
      </w:pPr>
      <w:r w:rsidRPr="00121EE3">
        <w:rPr>
          <w:rFonts w:ascii="Arial" w:hAnsi="Arial" w:cs="Arial"/>
          <w:b/>
          <w:bCs/>
          <w:sz w:val="22"/>
          <w:szCs w:val="22"/>
        </w:rPr>
        <w:t>5.</w:t>
      </w:r>
      <w:r w:rsidRPr="00121EE3">
        <w:rPr>
          <w:rFonts w:ascii="Arial" w:hAnsi="Arial" w:cs="Arial"/>
          <w:b/>
          <w:bCs/>
          <w:sz w:val="22"/>
          <w:szCs w:val="22"/>
        </w:rPr>
        <w:tab/>
        <w:t>Developing of self and others</w:t>
      </w:r>
    </w:p>
    <w:p w14:paraId="23EDD3FD" w14:textId="77777777" w:rsidR="00650A96" w:rsidRDefault="00650A96" w:rsidP="007D4D8B">
      <w:pPr>
        <w:jc w:val="both"/>
        <w:rPr>
          <w:rFonts w:ascii="Arial" w:hAnsi="Arial" w:cs="Arial"/>
          <w:sz w:val="22"/>
          <w:szCs w:val="22"/>
        </w:rPr>
      </w:pPr>
    </w:p>
    <w:p w14:paraId="75EA4C1A" w14:textId="77777777" w:rsid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Actively participate in regular one-to-one supervision, reflective practice groups, </w:t>
      </w:r>
      <w:r w:rsidRPr="009B671A">
        <w:rPr>
          <w:rFonts w:ascii="Arial" w:hAnsi="Arial" w:cs="Arial"/>
          <w:sz w:val="22"/>
          <w:szCs w:val="22"/>
        </w:rPr>
        <w:tab/>
        <w:t xml:space="preserve">annual appraisals. </w:t>
      </w:r>
    </w:p>
    <w:p w14:paraId="38766E51" w14:textId="77777777" w:rsidR="009B671A" w:rsidRDefault="009B671A" w:rsidP="009B671A">
      <w:pPr>
        <w:pStyle w:val="ListParagraph"/>
        <w:ind w:left="360"/>
        <w:jc w:val="both"/>
        <w:rPr>
          <w:rFonts w:ascii="Arial" w:hAnsi="Arial" w:cs="Arial"/>
          <w:sz w:val="22"/>
          <w:szCs w:val="22"/>
        </w:rPr>
      </w:pPr>
    </w:p>
    <w:p w14:paraId="3272F06B" w14:textId="77777777" w:rsid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Attend and make a positive contribution to staff / team meetings and to participate in organisational training and development events as required.</w:t>
      </w:r>
    </w:p>
    <w:p w14:paraId="7E7E0E49" w14:textId="77777777" w:rsidR="009B671A" w:rsidRPr="009B671A" w:rsidRDefault="009B671A" w:rsidP="009B671A">
      <w:pPr>
        <w:pStyle w:val="ListParagraph"/>
        <w:rPr>
          <w:rFonts w:ascii="Arial" w:hAnsi="Arial" w:cs="Arial"/>
          <w:sz w:val="22"/>
          <w:szCs w:val="22"/>
        </w:rPr>
      </w:pPr>
    </w:p>
    <w:p w14:paraId="44F7096B" w14:textId="77777777" w:rsidR="009B671A" w:rsidRP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Provide support and guidance to trainees, relief/agency workers and volunteers, </w:t>
      </w:r>
      <w:r w:rsidRPr="009B671A">
        <w:rPr>
          <w:rFonts w:ascii="Arial" w:hAnsi="Arial" w:cs="Arial"/>
          <w:sz w:val="22"/>
          <w:szCs w:val="22"/>
        </w:rPr>
        <w:tab/>
        <w:t>when required.</w:t>
      </w:r>
      <w:r w:rsidRPr="009B671A">
        <w:rPr>
          <w:rFonts w:ascii="Arial" w:hAnsi="Arial" w:cs="Arial"/>
          <w:b/>
          <w:color w:val="000000"/>
          <w:sz w:val="22"/>
          <w:szCs w:val="22"/>
          <w:lang w:eastAsia="en-US"/>
        </w:rPr>
        <w:t xml:space="preserve"> </w:t>
      </w:r>
    </w:p>
    <w:p w14:paraId="5431344C" w14:textId="77777777" w:rsidR="009B671A" w:rsidRPr="009B671A" w:rsidRDefault="009B671A" w:rsidP="009B671A">
      <w:pPr>
        <w:pStyle w:val="ListParagraph"/>
        <w:rPr>
          <w:rFonts w:ascii="Arial" w:hAnsi="Arial" w:cs="Arial"/>
          <w:sz w:val="22"/>
          <w:szCs w:val="22"/>
        </w:rPr>
      </w:pPr>
    </w:p>
    <w:p w14:paraId="7EB02D0F" w14:textId="77777777" w:rsidR="00851D5B" w:rsidRP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Develop your understanding of Psychologically Informed Environments (PIE) approach </w:t>
      </w:r>
      <w:r w:rsidRPr="009B671A">
        <w:rPr>
          <w:rFonts w:ascii="Arial" w:hAnsi="Arial" w:cs="Arial"/>
          <w:sz w:val="22"/>
          <w:szCs w:val="22"/>
        </w:rPr>
        <w:tab/>
        <w:t xml:space="preserve">in engaging and supporting clients and embed PIE into your day to day practice. </w:t>
      </w:r>
    </w:p>
    <w:p w14:paraId="47BD9667" w14:textId="77777777" w:rsidR="00851D5B" w:rsidRPr="00121EE3" w:rsidRDefault="00851D5B" w:rsidP="007D4D8B">
      <w:pPr>
        <w:jc w:val="both"/>
        <w:rPr>
          <w:rFonts w:ascii="Arial" w:hAnsi="Arial" w:cs="Arial"/>
          <w:b/>
          <w:bCs/>
          <w:sz w:val="22"/>
          <w:szCs w:val="22"/>
        </w:rPr>
      </w:pPr>
    </w:p>
    <w:p w14:paraId="4F3FD44B" w14:textId="77777777" w:rsidR="00851D5B" w:rsidRPr="009B671A" w:rsidRDefault="00851D5B" w:rsidP="009B671A">
      <w:pPr>
        <w:pStyle w:val="ListParagraph"/>
        <w:numPr>
          <w:ilvl w:val="0"/>
          <w:numId w:val="40"/>
        </w:numPr>
        <w:ind w:left="567" w:hanging="567"/>
        <w:jc w:val="both"/>
        <w:rPr>
          <w:rFonts w:ascii="Arial" w:hAnsi="Arial" w:cs="Arial"/>
          <w:b/>
          <w:bCs/>
          <w:sz w:val="22"/>
          <w:szCs w:val="22"/>
        </w:rPr>
      </w:pPr>
      <w:r w:rsidRPr="009B671A">
        <w:rPr>
          <w:rFonts w:ascii="Arial" w:hAnsi="Arial" w:cs="Arial"/>
          <w:b/>
          <w:bCs/>
          <w:sz w:val="22"/>
          <w:szCs w:val="22"/>
        </w:rPr>
        <w:t>General</w:t>
      </w:r>
    </w:p>
    <w:p w14:paraId="5EC02A25" w14:textId="77777777" w:rsidR="00650A96" w:rsidRPr="00650A96" w:rsidRDefault="00650A96" w:rsidP="007D4D8B">
      <w:pPr>
        <w:pStyle w:val="ListParagraph"/>
        <w:ind w:left="360"/>
        <w:jc w:val="both"/>
        <w:rPr>
          <w:rFonts w:ascii="Arial" w:hAnsi="Arial" w:cs="Arial"/>
          <w:b/>
          <w:bCs/>
          <w:sz w:val="22"/>
          <w:szCs w:val="22"/>
        </w:rPr>
      </w:pPr>
    </w:p>
    <w:p w14:paraId="0D1DB2AC" w14:textId="77777777" w:rsidR="009B671A" w:rsidRDefault="00715043" w:rsidP="009B671A">
      <w:pPr>
        <w:pStyle w:val="ListParagraph"/>
        <w:numPr>
          <w:ilvl w:val="1"/>
          <w:numId w:val="40"/>
        </w:numPr>
        <w:ind w:left="567" w:hanging="567"/>
        <w:jc w:val="both"/>
        <w:rPr>
          <w:rFonts w:ascii="Arial" w:hAnsi="Arial"/>
          <w:sz w:val="22"/>
          <w:szCs w:val="22"/>
        </w:rPr>
      </w:pPr>
      <w:r w:rsidRPr="009B671A">
        <w:rPr>
          <w:rFonts w:ascii="Arial" w:hAnsi="Arial"/>
          <w:sz w:val="22"/>
          <w:szCs w:val="22"/>
        </w:rPr>
        <w:t>Work within a rota system including regular evening and weekend work and take part in the on-call rota as required.</w:t>
      </w:r>
    </w:p>
    <w:p w14:paraId="475C332C" w14:textId="77777777" w:rsidR="009B671A" w:rsidRDefault="009B671A" w:rsidP="009B671A">
      <w:pPr>
        <w:pStyle w:val="ListParagraph"/>
        <w:ind w:left="567"/>
        <w:jc w:val="both"/>
        <w:rPr>
          <w:rFonts w:ascii="Arial" w:hAnsi="Arial"/>
          <w:sz w:val="22"/>
          <w:szCs w:val="22"/>
        </w:rPr>
      </w:pPr>
    </w:p>
    <w:p w14:paraId="3723EBC9" w14:textId="77777777" w:rsidR="009B671A" w:rsidRDefault="003E13FA" w:rsidP="009B671A">
      <w:pPr>
        <w:pStyle w:val="ListParagraph"/>
        <w:numPr>
          <w:ilvl w:val="1"/>
          <w:numId w:val="40"/>
        </w:numPr>
        <w:ind w:left="567" w:hanging="567"/>
        <w:jc w:val="both"/>
        <w:rPr>
          <w:rFonts w:ascii="Arial" w:hAnsi="Arial"/>
          <w:sz w:val="22"/>
          <w:szCs w:val="22"/>
        </w:rPr>
      </w:pPr>
      <w:r w:rsidRPr="009B671A">
        <w:rPr>
          <w:rFonts w:ascii="Arial" w:hAnsi="Arial"/>
          <w:sz w:val="22"/>
          <w:szCs w:val="22"/>
        </w:rPr>
        <w:t>Provide cover for and assist in the delivery of the Duty telephone helpline</w:t>
      </w:r>
    </w:p>
    <w:p w14:paraId="78195ED3" w14:textId="77777777" w:rsidR="009B671A" w:rsidRPr="009B671A" w:rsidRDefault="009B671A" w:rsidP="009B671A">
      <w:pPr>
        <w:pStyle w:val="ListParagraph"/>
        <w:rPr>
          <w:rFonts w:ascii="Arial" w:hAnsi="Arial" w:cs="Arial"/>
          <w:sz w:val="22"/>
          <w:szCs w:val="22"/>
        </w:rPr>
      </w:pPr>
    </w:p>
    <w:p w14:paraId="0057B892"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Act as a representative of </w:t>
      </w:r>
      <w:r w:rsidR="00650A96" w:rsidRPr="009B671A">
        <w:rPr>
          <w:rFonts w:ascii="Arial" w:hAnsi="Arial" w:cs="Arial"/>
          <w:sz w:val="22"/>
          <w:szCs w:val="22"/>
        </w:rPr>
        <w:t>Next Link</w:t>
      </w:r>
      <w:r w:rsidRPr="009B671A">
        <w:rPr>
          <w:rFonts w:ascii="Arial" w:hAnsi="Arial" w:cs="Arial"/>
          <w:sz w:val="22"/>
          <w:szCs w:val="22"/>
        </w:rPr>
        <w:t xml:space="preserve"> at internal and external meetings, as required, promote the organisation through building professional links with outside </w:t>
      </w:r>
      <w:r w:rsidRPr="009B671A">
        <w:rPr>
          <w:rFonts w:ascii="Arial" w:hAnsi="Arial" w:cs="Arial"/>
          <w:sz w:val="22"/>
          <w:szCs w:val="22"/>
        </w:rPr>
        <w:tab/>
        <w:t>bodies as appropriate.</w:t>
      </w:r>
    </w:p>
    <w:p w14:paraId="40506C84" w14:textId="77777777" w:rsidR="009B671A" w:rsidRPr="009B671A" w:rsidRDefault="009B671A" w:rsidP="009B671A">
      <w:pPr>
        <w:pStyle w:val="ListParagraph"/>
        <w:rPr>
          <w:rFonts w:ascii="Arial" w:hAnsi="Arial" w:cs="Arial"/>
          <w:sz w:val="22"/>
          <w:szCs w:val="22"/>
          <w:lang w:val="en"/>
        </w:rPr>
      </w:pPr>
    </w:p>
    <w:p w14:paraId="685FD5A0" w14:textId="77777777" w:rsidR="002E62A8" w:rsidRDefault="002E62A8" w:rsidP="002E62A8">
      <w:pPr>
        <w:pStyle w:val="ListParagraph"/>
        <w:ind w:left="567"/>
        <w:jc w:val="both"/>
        <w:rPr>
          <w:rFonts w:ascii="Arial" w:hAnsi="Arial"/>
          <w:sz w:val="22"/>
          <w:szCs w:val="22"/>
        </w:rPr>
      </w:pPr>
    </w:p>
    <w:p w14:paraId="3F9342E7" w14:textId="77777777" w:rsidR="002E62A8" w:rsidRPr="002E62A8" w:rsidRDefault="002E62A8" w:rsidP="002E62A8">
      <w:pPr>
        <w:pStyle w:val="ListParagraph"/>
        <w:ind w:left="567"/>
        <w:jc w:val="both"/>
        <w:rPr>
          <w:rFonts w:ascii="Arial" w:hAnsi="Arial"/>
          <w:sz w:val="22"/>
          <w:szCs w:val="22"/>
        </w:rPr>
      </w:pPr>
    </w:p>
    <w:p w14:paraId="0F7A615A" w14:textId="77777777" w:rsidR="002E62A8" w:rsidRPr="002E62A8" w:rsidRDefault="002E62A8" w:rsidP="002E62A8">
      <w:pPr>
        <w:pStyle w:val="ListParagraph"/>
        <w:rPr>
          <w:rFonts w:ascii="Arial" w:hAnsi="Arial" w:cs="Arial"/>
          <w:sz w:val="22"/>
          <w:szCs w:val="22"/>
          <w:lang w:val="en"/>
        </w:rPr>
      </w:pPr>
    </w:p>
    <w:p w14:paraId="64F56D78"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lang w:val="en"/>
        </w:rPr>
        <w:lastRenderedPageBreak/>
        <w:t>Uphold the values and good name of Missing Link at all times, rep</w:t>
      </w:r>
      <w:r w:rsidR="00FE1E7F" w:rsidRPr="009B671A">
        <w:rPr>
          <w:rFonts w:ascii="Arial" w:hAnsi="Arial" w:cs="Arial"/>
          <w:sz w:val="22"/>
          <w:szCs w:val="22"/>
          <w:lang w:val="en"/>
        </w:rPr>
        <w:t xml:space="preserve">resent the </w:t>
      </w:r>
      <w:proofErr w:type="spellStart"/>
      <w:r w:rsidR="00FE1E7F" w:rsidRPr="009B671A">
        <w:rPr>
          <w:rFonts w:ascii="Arial" w:hAnsi="Arial" w:cs="Arial"/>
          <w:sz w:val="22"/>
          <w:szCs w:val="22"/>
          <w:lang w:val="en"/>
        </w:rPr>
        <w:t>organisation</w:t>
      </w:r>
      <w:proofErr w:type="spellEnd"/>
      <w:r w:rsidR="00FE1E7F" w:rsidRPr="009B671A">
        <w:rPr>
          <w:rFonts w:ascii="Arial" w:hAnsi="Arial" w:cs="Arial"/>
          <w:sz w:val="22"/>
          <w:szCs w:val="22"/>
          <w:lang w:val="en"/>
        </w:rPr>
        <w:t xml:space="preserve"> </w:t>
      </w:r>
      <w:r w:rsidRPr="009B671A">
        <w:rPr>
          <w:rFonts w:ascii="Arial" w:hAnsi="Arial" w:cs="Arial"/>
          <w:sz w:val="22"/>
          <w:szCs w:val="22"/>
          <w:lang w:val="en"/>
        </w:rPr>
        <w:t xml:space="preserve">in </w:t>
      </w:r>
      <w:r w:rsidR="003E13FA" w:rsidRPr="009B671A">
        <w:rPr>
          <w:rFonts w:ascii="Arial" w:hAnsi="Arial" w:cs="Arial"/>
          <w:sz w:val="22"/>
          <w:szCs w:val="22"/>
          <w:lang w:val="en"/>
        </w:rPr>
        <w:t>a way</w:t>
      </w:r>
      <w:r w:rsidRPr="009B671A">
        <w:rPr>
          <w:rFonts w:ascii="Arial" w:hAnsi="Arial" w:cs="Arial"/>
          <w:sz w:val="22"/>
          <w:szCs w:val="22"/>
          <w:lang w:val="en"/>
        </w:rPr>
        <w:t xml:space="preserve"> that is consistent with its philosophy and ethos</w:t>
      </w:r>
      <w:r w:rsidRPr="009B671A">
        <w:rPr>
          <w:rFonts w:ascii="Arial" w:hAnsi="Arial" w:cs="Arial"/>
          <w:sz w:val="22"/>
          <w:szCs w:val="22"/>
        </w:rPr>
        <w:t xml:space="preserve"> and within the Missing Link’s Code of Conduct.</w:t>
      </w:r>
    </w:p>
    <w:p w14:paraId="36758224" w14:textId="77777777" w:rsidR="009B671A" w:rsidRPr="009B671A" w:rsidRDefault="009B671A" w:rsidP="009B671A">
      <w:pPr>
        <w:pStyle w:val="ListParagraph"/>
        <w:rPr>
          <w:rFonts w:ascii="Arial" w:hAnsi="Arial" w:cs="Arial"/>
          <w:sz w:val="22"/>
          <w:szCs w:val="22"/>
        </w:rPr>
      </w:pPr>
    </w:p>
    <w:p w14:paraId="550E67FB"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Work flexibly within a team </w:t>
      </w:r>
      <w:r w:rsidR="003E13FA" w:rsidRPr="009B671A">
        <w:rPr>
          <w:rFonts w:ascii="Arial" w:hAnsi="Arial" w:cs="Arial"/>
          <w:sz w:val="22"/>
          <w:szCs w:val="22"/>
        </w:rPr>
        <w:t>setting;</w:t>
      </w:r>
      <w:r w:rsidRPr="009B671A">
        <w:rPr>
          <w:rFonts w:ascii="Arial" w:hAnsi="Arial" w:cs="Arial"/>
          <w:sz w:val="22"/>
          <w:szCs w:val="22"/>
        </w:rPr>
        <w:t xml:space="preserve"> liaise with other workers as necessary and as appropriate to provide cover for holidays and staff absence.</w:t>
      </w:r>
    </w:p>
    <w:p w14:paraId="24B7FE46" w14:textId="77777777" w:rsidR="009B671A" w:rsidRPr="009B671A" w:rsidRDefault="009B671A" w:rsidP="009B671A">
      <w:pPr>
        <w:pStyle w:val="ListParagraph"/>
        <w:rPr>
          <w:rFonts w:ascii="Arial" w:hAnsi="Arial" w:cs="Arial"/>
          <w:sz w:val="22"/>
          <w:szCs w:val="22"/>
        </w:rPr>
      </w:pPr>
    </w:p>
    <w:p w14:paraId="41A28119"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Work within </w:t>
      </w:r>
      <w:r w:rsidR="003E13FA" w:rsidRPr="009B671A">
        <w:rPr>
          <w:rFonts w:ascii="Arial" w:hAnsi="Arial" w:cs="Arial"/>
          <w:sz w:val="22"/>
          <w:szCs w:val="22"/>
        </w:rPr>
        <w:t>Next Link’s</w:t>
      </w:r>
      <w:r w:rsidRPr="009B671A">
        <w:rPr>
          <w:rFonts w:ascii="Arial" w:hAnsi="Arial" w:cs="Arial"/>
          <w:sz w:val="22"/>
          <w:szCs w:val="22"/>
        </w:rPr>
        <w:t xml:space="preserve"> Health and Safety policy and guidance and to ensure your own health and safety and that of others at all times.</w:t>
      </w:r>
    </w:p>
    <w:p w14:paraId="123F625E" w14:textId="77777777" w:rsidR="009B671A" w:rsidRPr="009B671A" w:rsidRDefault="009B671A" w:rsidP="009B671A">
      <w:pPr>
        <w:pStyle w:val="ListParagraph"/>
        <w:rPr>
          <w:rFonts w:ascii="Arial" w:hAnsi="Arial" w:cs="Arial"/>
          <w:sz w:val="22"/>
          <w:szCs w:val="22"/>
        </w:rPr>
      </w:pPr>
    </w:p>
    <w:p w14:paraId="24AD722A"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Ensure the service is delivered in a culturally sensitive way for all service users, </w:t>
      </w:r>
      <w:r w:rsidRPr="009B671A">
        <w:rPr>
          <w:rFonts w:ascii="Arial" w:hAnsi="Arial" w:cs="Arial"/>
          <w:sz w:val="22"/>
          <w:szCs w:val="22"/>
        </w:rPr>
        <w:tab/>
        <w:t xml:space="preserve">including challenging stigma and discrimination. </w:t>
      </w:r>
    </w:p>
    <w:p w14:paraId="2D0169B6" w14:textId="77777777" w:rsidR="009B671A" w:rsidRPr="009B671A" w:rsidRDefault="009B671A" w:rsidP="009B671A">
      <w:pPr>
        <w:pStyle w:val="ListParagraph"/>
        <w:rPr>
          <w:rFonts w:ascii="Arial" w:hAnsi="Arial" w:cs="Arial"/>
          <w:sz w:val="22"/>
          <w:szCs w:val="22"/>
        </w:rPr>
      </w:pPr>
    </w:p>
    <w:p w14:paraId="2A41244A"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Observe organisations equal opportunities, confidentiality, data protection policies. </w:t>
      </w:r>
    </w:p>
    <w:p w14:paraId="2019F510" w14:textId="77777777" w:rsidR="009B671A" w:rsidRPr="009B671A" w:rsidRDefault="009B671A" w:rsidP="009B671A">
      <w:pPr>
        <w:pStyle w:val="ListParagraph"/>
        <w:rPr>
          <w:rFonts w:ascii="Arial" w:hAnsi="Arial" w:cs="Arial"/>
          <w:sz w:val="22"/>
          <w:szCs w:val="22"/>
        </w:rPr>
      </w:pPr>
    </w:p>
    <w:p w14:paraId="1EDB39E9"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Understand and contribute to the overall objectives of the organisation and follow all existing organisational policies and procedures.</w:t>
      </w:r>
    </w:p>
    <w:p w14:paraId="5B4963FA" w14:textId="77777777" w:rsidR="009B671A" w:rsidRPr="009B671A" w:rsidRDefault="009B671A" w:rsidP="009B671A">
      <w:pPr>
        <w:pStyle w:val="ListParagraph"/>
        <w:rPr>
          <w:rFonts w:ascii="Arial" w:hAnsi="Arial" w:cs="Arial"/>
          <w:sz w:val="22"/>
          <w:szCs w:val="22"/>
        </w:rPr>
      </w:pPr>
    </w:p>
    <w:p w14:paraId="298D60D6" w14:textId="77777777" w:rsidR="00851D5B"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Undertake other duties and responsibilities in keeping w</w:t>
      </w:r>
      <w:r w:rsidR="003E13FA" w:rsidRPr="009B671A">
        <w:rPr>
          <w:rFonts w:ascii="Arial" w:hAnsi="Arial" w:cs="Arial"/>
          <w:sz w:val="22"/>
          <w:szCs w:val="22"/>
        </w:rPr>
        <w:t xml:space="preserve">ith the nature of this post as </w:t>
      </w:r>
      <w:r w:rsidRPr="009B671A">
        <w:rPr>
          <w:rFonts w:ascii="Arial" w:hAnsi="Arial" w:cs="Arial"/>
          <w:sz w:val="22"/>
          <w:szCs w:val="22"/>
        </w:rPr>
        <w:t>may be required from time to time.</w:t>
      </w:r>
    </w:p>
    <w:p w14:paraId="2FC8C49D" w14:textId="77777777" w:rsidR="00851D5B" w:rsidRDefault="00851D5B" w:rsidP="007D4D8B">
      <w:pPr>
        <w:jc w:val="both"/>
        <w:rPr>
          <w:rFonts w:ascii="Arial" w:hAnsi="Arial" w:cs="Arial"/>
          <w:b/>
          <w:sz w:val="22"/>
          <w:szCs w:val="22"/>
        </w:rPr>
      </w:pPr>
    </w:p>
    <w:p w14:paraId="442B90D4" w14:textId="77777777" w:rsidR="00851D5B" w:rsidRPr="00121EE3" w:rsidRDefault="00851D5B" w:rsidP="007D4D8B">
      <w:pPr>
        <w:jc w:val="both"/>
        <w:rPr>
          <w:rFonts w:ascii="Arial" w:hAnsi="Arial" w:cs="Arial"/>
          <w:b/>
          <w:sz w:val="22"/>
          <w:szCs w:val="22"/>
        </w:rPr>
      </w:pPr>
    </w:p>
    <w:p w14:paraId="565FEE08" w14:textId="77777777" w:rsidR="000B4FD6" w:rsidRPr="00577030" w:rsidRDefault="000B4FD6" w:rsidP="000B4FD6">
      <w:pPr>
        <w:jc w:val="both"/>
        <w:rPr>
          <w:rFonts w:ascii="Arial" w:hAnsi="Arial" w:cs="Arial"/>
          <w:b/>
          <w:sz w:val="22"/>
          <w:szCs w:val="22"/>
        </w:rPr>
      </w:pPr>
      <w:r w:rsidRPr="00577030">
        <w:rPr>
          <w:rFonts w:ascii="Arial" w:hAnsi="Arial" w:cs="Arial"/>
          <w:b/>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393B7AA7" w14:textId="77777777" w:rsidR="000B4FD6" w:rsidRPr="00577030" w:rsidRDefault="000B4FD6" w:rsidP="000B4FD6">
      <w:pPr>
        <w:ind w:hanging="360"/>
        <w:jc w:val="both"/>
        <w:rPr>
          <w:rFonts w:ascii="Arial" w:hAnsi="Arial" w:cs="Arial"/>
          <w:b/>
          <w:sz w:val="22"/>
          <w:szCs w:val="22"/>
        </w:rPr>
      </w:pPr>
    </w:p>
    <w:p w14:paraId="39DD3907" w14:textId="77777777" w:rsidR="000B4FD6" w:rsidRPr="00577030" w:rsidRDefault="000B4FD6" w:rsidP="000B4FD6">
      <w:pPr>
        <w:rPr>
          <w:rFonts w:ascii="Arial" w:hAnsi="Arial" w:cs="Arial"/>
          <w:b/>
          <w:sz w:val="22"/>
          <w:szCs w:val="22"/>
        </w:rPr>
      </w:pPr>
      <w:r w:rsidRPr="00577030">
        <w:rPr>
          <w:rFonts w:ascii="Arial" w:hAnsi="Arial" w:cs="Arial"/>
          <w:b/>
          <w:sz w:val="22"/>
          <w:szCs w:val="22"/>
        </w:rPr>
        <w:t>Next Link is committed to safeguarding and promoting the welfare of children, young people and adults at risk of abuse, and expects all staff and volunteers to share this commitment.</w:t>
      </w:r>
    </w:p>
    <w:p w14:paraId="76E18BA5" w14:textId="77777777" w:rsidR="000B4FD6" w:rsidRPr="00577030" w:rsidRDefault="000B4FD6" w:rsidP="000B4FD6">
      <w:pPr>
        <w:rPr>
          <w:rFonts w:ascii="Arial" w:hAnsi="Arial" w:cs="Arial"/>
          <w:b/>
          <w:bCs/>
          <w:sz w:val="22"/>
          <w:szCs w:val="22"/>
        </w:rPr>
      </w:pPr>
    </w:p>
    <w:p w14:paraId="45B72B6F" w14:textId="77777777" w:rsidR="000B4FD6" w:rsidRPr="00577030" w:rsidRDefault="000B4FD6" w:rsidP="000B4FD6">
      <w:pPr>
        <w:rPr>
          <w:rFonts w:ascii="Arial" w:hAnsi="Arial" w:cs="Arial"/>
          <w:b/>
          <w:bCs/>
          <w:sz w:val="22"/>
          <w:szCs w:val="22"/>
        </w:rPr>
      </w:pPr>
      <w:r w:rsidRPr="00577030">
        <w:rPr>
          <w:rFonts w:ascii="Arial" w:hAnsi="Arial" w:cs="Arial"/>
          <w:b/>
          <w:bCs/>
          <w:sz w:val="22"/>
          <w:szCs w:val="22"/>
        </w:rPr>
        <w:t xml:space="preserve">Next Link is committed to Equal Opportunities. </w:t>
      </w:r>
    </w:p>
    <w:p w14:paraId="1F0A09C8" w14:textId="77777777" w:rsidR="00C5065C" w:rsidRDefault="00C5065C" w:rsidP="00C5065C">
      <w:pPr>
        <w:rPr>
          <w:rFonts w:ascii="Tahoma" w:hAnsi="Tahoma" w:cs="Tahoma"/>
          <w:b/>
          <w:bCs/>
          <w:color w:val="1F497D"/>
          <w:lang w:val="en-US"/>
        </w:rPr>
      </w:pPr>
    </w:p>
    <w:p w14:paraId="5F2609EF" w14:textId="77777777" w:rsidR="00C5065C" w:rsidRPr="00C5065C" w:rsidRDefault="00C5065C" w:rsidP="00C5065C">
      <w:pPr>
        <w:rPr>
          <w:rFonts w:ascii="Arial" w:hAnsi="Arial" w:cs="Arial"/>
          <w:b/>
          <w:bCs/>
          <w:sz w:val="22"/>
          <w:szCs w:val="22"/>
        </w:rPr>
      </w:pPr>
      <w:r w:rsidRPr="00C5065C">
        <w:rPr>
          <w:rFonts w:ascii="Arial" w:hAnsi="Arial" w:cs="Arial"/>
          <w:b/>
          <w:bCs/>
          <w:sz w:val="22"/>
          <w:szCs w:val="22"/>
        </w:rPr>
        <w:t>*Due to the specific requirements of this role, this post is exempt under the Equality Act (2010), Part 1, Schedule 9 (Genuine Occupational Requirement)</w:t>
      </w:r>
    </w:p>
    <w:p w14:paraId="5157EC37" w14:textId="77777777" w:rsidR="00460627" w:rsidRPr="00C5065C" w:rsidRDefault="00460627">
      <w:pPr>
        <w:rPr>
          <w:rFonts w:ascii="Arial" w:hAnsi="Arial" w:cs="Arial"/>
          <w:b/>
          <w:bCs/>
          <w:sz w:val="22"/>
          <w:szCs w:val="22"/>
        </w:rPr>
      </w:pPr>
    </w:p>
    <w:sectPr w:rsidR="00460627" w:rsidRPr="00C5065C" w:rsidSect="006A0DFD">
      <w:footerReference w:type="default" r:id="rId8"/>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B15D5" w14:textId="77777777" w:rsidR="00744870" w:rsidRDefault="00744870">
      <w:r>
        <w:separator/>
      </w:r>
    </w:p>
  </w:endnote>
  <w:endnote w:type="continuationSeparator" w:id="0">
    <w:p w14:paraId="4614811D" w14:textId="77777777" w:rsidR="00744870" w:rsidRDefault="0074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2653" w14:textId="77777777" w:rsidR="00867349" w:rsidRDefault="00FE1E7F">
    <w:pPr>
      <w:pStyle w:val="Footer"/>
      <w:jc w:val="right"/>
      <w:rPr>
        <w:noProof/>
      </w:rPr>
    </w:pPr>
    <w:r>
      <w:fldChar w:fldCharType="begin"/>
    </w:r>
    <w:r>
      <w:instrText xml:space="preserve"> PAGE   \* MERGEFORMAT </w:instrText>
    </w:r>
    <w:r>
      <w:fldChar w:fldCharType="separate"/>
    </w:r>
    <w:r w:rsidR="002349D1">
      <w:rPr>
        <w:noProof/>
      </w:rPr>
      <w:t>1</w:t>
    </w:r>
    <w:r>
      <w:rPr>
        <w:noProof/>
      </w:rPr>
      <w:fldChar w:fldCharType="end"/>
    </w:r>
  </w:p>
  <w:p w14:paraId="204F37FD" w14:textId="77777777" w:rsidR="00867349" w:rsidRDefault="00867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F9D2A" w14:textId="77777777" w:rsidR="00744870" w:rsidRDefault="00744870">
      <w:r>
        <w:separator/>
      </w:r>
    </w:p>
  </w:footnote>
  <w:footnote w:type="continuationSeparator" w:id="0">
    <w:p w14:paraId="4881E978" w14:textId="77777777" w:rsidR="00744870" w:rsidRDefault="00744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E2C3F"/>
    <w:multiLevelType w:val="hybridMultilevel"/>
    <w:tmpl w:val="5C8E0B1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3091A6E"/>
    <w:multiLevelType w:val="singleLevel"/>
    <w:tmpl w:val="45BA50DA"/>
    <w:lvl w:ilvl="0">
      <w:start w:val="1"/>
      <w:numFmt w:val="decimal"/>
      <w:lvlText w:val="%1."/>
      <w:lvlJc w:val="left"/>
      <w:pPr>
        <w:tabs>
          <w:tab w:val="num" w:pos="360"/>
        </w:tabs>
        <w:ind w:left="360" w:hanging="360"/>
      </w:pPr>
    </w:lvl>
  </w:abstractNum>
  <w:abstractNum w:abstractNumId="3" w15:restartNumberingAfterBreak="0">
    <w:nsid w:val="04B24A0C"/>
    <w:multiLevelType w:val="hybridMultilevel"/>
    <w:tmpl w:val="CEF8B936"/>
    <w:lvl w:ilvl="0" w:tplc="E586DC4C">
      <w:start w:val="1"/>
      <w:numFmt w:val="decimal"/>
      <w:lvlText w:val="1.%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9F2D43"/>
    <w:multiLevelType w:val="hybridMultilevel"/>
    <w:tmpl w:val="39200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D67D98"/>
    <w:multiLevelType w:val="hybridMultilevel"/>
    <w:tmpl w:val="EA0EA936"/>
    <w:lvl w:ilvl="0" w:tplc="0409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537E93"/>
    <w:multiLevelType w:val="multilevel"/>
    <w:tmpl w:val="848682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E357E1"/>
    <w:multiLevelType w:val="multilevel"/>
    <w:tmpl w:val="558069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2F7FC9"/>
    <w:multiLevelType w:val="hybridMultilevel"/>
    <w:tmpl w:val="BBD43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A7C8D"/>
    <w:multiLevelType w:val="hybridMultilevel"/>
    <w:tmpl w:val="16BA4368"/>
    <w:lvl w:ilvl="0" w:tplc="0809000B">
      <w:start w:val="1"/>
      <w:numFmt w:val="bullet"/>
      <w:lvlText w:val=""/>
      <w:lvlJc w:val="left"/>
      <w:pPr>
        <w:ind w:left="1353" w:hanging="360"/>
      </w:pPr>
      <w:rPr>
        <w:rFonts w:ascii="Wingdings" w:hAnsi="Wingding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2FEF24EB"/>
    <w:multiLevelType w:val="hybridMultilevel"/>
    <w:tmpl w:val="7ECA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406DB1"/>
    <w:multiLevelType w:val="hybridMultilevel"/>
    <w:tmpl w:val="7CE4D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062C45"/>
    <w:multiLevelType w:val="hybridMultilevel"/>
    <w:tmpl w:val="1C789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0C1220"/>
    <w:multiLevelType w:val="hybridMultilevel"/>
    <w:tmpl w:val="3A925060"/>
    <w:lvl w:ilvl="0" w:tplc="0809000B">
      <w:start w:val="1"/>
      <w:numFmt w:val="bullet"/>
      <w:lvlText w:val=""/>
      <w:lvlJc w:val="left"/>
      <w:pPr>
        <w:ind w:left="753" w:hanging="360"/>
      </w:pPr>
      <w:rPr>
        <w:rFonts w:ascii="Wingdings" w:hAnsi="Wingdings"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15" w15:restartNumberingAfterBreak="0">
    <w:nsid w:val="41A81A55"/>
    <w:multiLevelType w:val="hybridMultilevel"/>
    <w:tmpl w:val="13005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F75DF6"/>
    <w:multiLevelType w:val="hybridMultilevel"/>
    <w:tmpl w:val="547C9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5F44D2"/>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735B7"/>
    <w:multiLevelType w:val="multilevel"/>
    <w:tmpl w:val="0596C85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54505D"/>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4EE97BE4"/>
    <w:multiLevelType w:val="hybridMultilevel"/>
    <w:tmpl w:val="FBF8E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765FBD"/>
    <w:multiLevelType w:val="hybridMultilevel"/>
    <w:tmpl w:val="6720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20149"/>
    <w:multiLevelType w:val="hybridMultilevel"/>
    <w:tmpl w:val="E8B4D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3A11099"/>
    <w:multiLevelType w:val="singleLevel"/>
    <w:tmpl w:val="CCD49FD2"/>
    <w:lvl w:ilvl="0">
      <w:start w:val="1"/>
      <w:numFmt w:val="decimal"/>
      <w:lvlText w:val="%1."/>
      <w:lvlJc w:val="left"/>
      <w:pPr>
        <w:tabs>
          <w:tab w:val="num" w:pos="720"/>
        </w:tabs>
        <w:ind w:left="720" w:hanging="720"/>
      </w:pPr>
      <w:rPr>
        <w:rFonts w:hint="default"/>
      </w:rPr>
    </w:lvl>
  </w:abstractNum>
  <w:abstractNum w:abstractNumId="26"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DDB6C82"/>
    <w:multiLevelType w:val="hybridMultilevel"/>
    <w:tmpl w:val="A2A63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5949E5"/>
    <w:multiLevelType w:val="hybridMultilevel"/>
    <w:tmpl w:val="261458D8"/>
    <w:lvl w:ilvl="0" w:tplc="08090001">
      <w:start w:val="1"/>
      <w:numFmt w:val="bullet"/>
      <w:lvlText w:val=""/>
      <w:lvlJc w:val="left"/>
      <w:pPr>
        <w:ind w:left="1113" w:hanging="360"/>
      </w:pPr>
      <w:rPr>
        <w:rFonts w:ascii="Symbol" w:hAnsi="Symbol" w:hint="default"/>
      </w:rPr>
    </w:lvl>
    <w:lvl w:ilvl="1" w:tplc="08090003" w:tentative="1">
      <w:start w:val="1"/>
      <w:numFmt w:val="bullet"/>
      <w:lvlText w:val="o"/>
      <w:lvlJc w:val="left"/>
      <w:pPr>
        <w:ind w:left="1833" w:hanging="360"/>
      </w:pPr>
      <w:rPr>
        <w:rFonts w:ascii="Courier New" w:hAnsi="Courier New" w:cs="Courier New" w:hint="default"/>
      </w:rPr>
    </w:lvl>
    <w:lvl w:ilvl="2" w:tplc="08090005" w:tentative="1">
      <w:start w:val="1"/>
      <w:numFmt w:val="bullet"/>
      <w:lvlText w:val=""/>
      <w:lvlJc w:val="left"/>
      <w:pPr>
        <w:ind w:left="2553" w:hanging="360"/>
      </w:pPr>
      <w:rPr>
        <w:rFonts w:ascii="Wingdings" w:hAnsi="Wingdings" w:hint="default"/>
      </w:rPr>
    </w:lvl>
    <w:lvl w:ilvl="3" w:tplc="08090001" w:tentative="1">
      <w:start w:val="1"/>
      <w:numFmt w:val="bullet"/>
      <w:lvlText w:val=""/>
      <w:lvlJc w:val="left"/>
      <w:pPr>
        <w:ind w:left="3273" w:hanging="360"/>
      </w:pPr>
      <w:rPr>
        <w:rFonts w:ascii="Symbol" w:hAnsi="Symbol" w:hint="default"/>
      </w:rPr>
    </w:lvl>
    <w:lvl w:ilvl="4" w:tplc="08090003" w:tentative="1">
      <w:start w:val="1"/>
      <w:numFmt w:val="bullet"/>
      <w:lvlText w:val="o"/>
      <w:lvlJc w:val="left"/>
      <w:pPr>
        <w:ind w:left="3993" w:hanging="360"/>
      </w:pPr>
      <w:rPr>
        <w:rFonts w:ascii="Courier New" w:hAnsi="Courier New" w:cs="Courier New" w:hint="default"/>
      </w:rPr>
    </w:lvl>
    <w:lvl w:ilvl="5" w:tplc="08090005" w:tentative="1">
      <w:start w:val="1"/>
      <w:numFmt w:val="bullet"/>
      <w:lvlText w:val=""/>
      <w:lvlJc w:val="left"/>
      <w:pPr>
        <w:ind w:left="4713" w:hanging="360"/>
      </w:pPr>
      <w:rPr>
        <w:rFonts w:ascii="Wingdings" w:hAnsi="Wingdings" w:hint="default"/>
      </w:rPr>
    </w:lvl>
    <w:lvl w:ilvl="6" w:tplc="08090001" w:tentative="1">
      <w:start w:val="1"/>
      <w:numFmt w:val="bullet"/>
      <w:lvlText w:val=""/>
      <w:lvlJc w:val="left"/>
      <w:pPr>
        <w:ind w:left="5433" w:hanging="360"/>
      </w:pPr>
      <w:rPr>
        <w:rFonts w:ascii="Symbol" w:hAnsi="Symbol" w:hint="default"/>
      </w:rPr>
    </w:lvl>
    <w:lvl w:ilvl="7" w:tplc="08090003" w:tentative="1">
      <w:start w:val="1"/>
      <w:numFmt w:val="bullet"/>
      <w:lvlText w:val="o"/>
      <w:lvlJc w:val="left"/>
      <w:pPr>
        <w:ind w:left="6153" w:hanging="360"/>
      </w:pPr>
      <w:rPr>
        <w:rFonts w:ascii="Courier New" w:hAnsi="Courier New" w:cs="Courier New" w:hint="default"/>
      </w:rPr>
    </w:lvl>
    <w:lvl w:ilvl="8" w:tplc="08090005" w:tentative="1">
      <w:start w:val="1"/>
      <w:numFmt w:val="bullet"/>
      <w:lvlText w:val=""/>
      <w:lvlJc w:val="left"/>
      <w:pPr>
        <w:ind w:left="6873" w:hanging="360"/>
      </w:pPr>
      <w:rPr>
        <w:rFonts w:ascii="Wingdings" w:hAnsi="Wingdings" w:hint="default"/>
      </w:rPr>
    </w:lvl>
  </w:abstractNum>
  <w:abstractNum w:abstractNumId="29" w15:restartNumberingAfterBreak="0">
    <w:nsid w:val="645C78E4"/>
    <w:multiLevelType w:val="hybridMultilevel"/>
    <w:tmpl w:val="475ABD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86371B7"/>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A0460B8"/>
    <w:multiLevelType w:val="multilevel"/>
    <w:tmpl w:val="848682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CD7391"/>
    <w:multiLevelType w:val="multilevel"/>
    <w:tmpl w:val="848682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21360D"/>
    <w:multiLevelType w:val="multilevel"/>
    <w:tmpl w:val="848682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7B0EFB"/>
    <w:multiLevelType w:val="multilevel"/>
    <w:tmpl w:val="848682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A06094"/>
    <w:multiLevelType w:val="hybridMultilevel"/>
    <w:tmpl w:val="16DC6112"/>
    <w:lvl w:ilvl="0" w:tplc="A5F2AB1E">
      <w:numFmt w:val="bullet"/>
      <w:lvlText w:val="-"/>
      <w:lvlJc w:val="left"/>
      <w:pPr>
        <w:ind w:left="1353" w:hanging="360"/>
      </w:pPr>
      <w:rPr>
        <w:rFonts w:ascii="Arial" w:eastAsia="Times New Roman" w:hAnsi="Arial"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6" w15:restartNumberingAfterBreak="0">
    <w:nsid w:val="77EF62ED"/>
    <w:multiLevelType w:val="hybridMultilevel"/>
    <w:tmpl w:val="C55E3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0D25E5"/>
    <w:multiLevelType w:val="hybridMultilevel"/>
    <w:tmpl w:val="73388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EE29C1"/>
    <w:multiLevelType w:val="hybridMultilevel"/>
    <w:tmpl w:val="37FC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0232150">
    <w:abstractNumId w:val="9"/>
  </w:num>
  <w:num w:numId="2" w16cid:durableId="1536580989">
    <w:abstractNumId w:val="24"/>
  </w:num>
  <w:num w:numId="3" w16cid:durableId="1028139391">
    <w:abstractNumId w:val="38"/>
  </w:num>
  <w:num w:numId="4" w16cid:durableId="245118358">
    <w:abstractNumId w:val="14"/>
  </w:num>
  <w:num w:numId="5" w16cid:durableId="366688728">
    <w:abstractNumId w:val="0"/>
  </w:num>
  <w:num w:numId="6" w16cid:durableId="1373462626">
    <w:abstractNumId w:val="34"/>
  </w:num>
  <w:num w:numId="7" w16cid:durableId="1115756164">
    <w:abstractNumId w:val="31"/>
  </w:num>
  <w:num w:numId="8" w16cid:durableId="999774707">
    <w:abstractNumId w:val="33"/>
  </w:num>
  <w:num w:numId="9" w16cid:durableId="821195206">
    <w:abstractNumId w:val="32"/>
  </w:num>
  <w:num w:numId="10" w16cid:durableId="979455201">
    <w:abstractNumId w:val="6"/>
  </w:num>
  <w:num w:numId="11" w16cid:durableId="550925820">
    <w:abstractNumId w:val="26"/>
  </w:num>
  <w:num w:numId="12" w16cid:durableId="185952223">
    <w:abstractNumId w:val="36"/>
  </w:num>
  <w:num w:numId="13" w16cid:durableId="1631134464">
    <w:abstractNumId w:val="30"/>
  </w:num>
  <w:num w:numId="14" w16cid:durableId="1219198705">
    <w:abstractNumId w:val="1"/>
  </w:num>
  <w:num w:numId="15" w16cid:durableId="149177759">
    <w:abstractNumId w:val="20"/>
  </w:num>
  <w:num w:numId="16" w16cid:durableId="739013266">
    <w:abstractNumId w:val="5"/>
  </w:num>
  <w:num w:numId="17" w16cid:durableId="779494646">
    <w:abstractNumId w:val="3"/>
  </w:num>
  <w:num w:numId="18" w16cid:durableId="123812055">
    <w:abstractNumId w:val="23"/>
  </w:num>
  <w:num w:numId="19" w16cid:durableId="294458544">
    <w:abstractNumId w:val="12"/>
  </w:num>
  <w:num w:numId="20" w16cid:durableId="1847213081">
    <w:abstractNumId w:val="21"/>
  </w:num>
  <w:num w:numId="21" w16cid:durableId="2128428224">
    <w:abstractNumId w:val="4"/>
  </w:num>
  <w:num w:numId="22" w16cid:durableId="2054647802">
    <w:abstractNumId w:val="15"/>
  </w:num>
  <w:num w:numId="23" w16cid:durableId="559899749">
    <w:abstractNumId w:val="28"/>
  </w:num>
  <w:num w:numId="24" w16cid:durableId="820316284">
    <w:abstractNumId w:val="35"/>
  </w:num>
  <w:num w:numId="25" w16cid:durableId="1435205208">
    <w:abstractNumId w:val="8"/>
  </w:num>
  <w:num w:numId="26" w16cid:durableId="1086998951">
    <w:abstractNumId w:val="29"/>
  </w:num>
  <w:num w:numId="27" w16cid:durableId="1455174738">
    <w:abstractNumId w:val="22"/>
  </w:num>
  <w:num w:numId="28" w16cid:durableId="1349215518">
    <w:abstractNumId w:val="11"/>
  </w:num>
  <w:num w:numId="29" w16cid:durableId="12608107">
    <w:abstractNumId w:val="16"/>
  </w:num>
  <w:num w:numId="30" w16cid:durableId="122161551">
    <w:abstractNumId w:val="27"/>
  </w:num>
  <w:num w:numId="31" w16cid:durableId="588580485">
    <w:abstractNumId w:val="10"/>
  </w:num>
  <w:num w:numId="32" w16cid:durableId="206069451">
    <w:abstractNumId w:val="25"/>
  </w:num>
  <w:num w:numId="33" w16cid:durableId="1134834779">
    <w:abstractNumId w:val="37"/>
  </w:num>
  <w:num w:numId="34" w16cid:durableId="269121500">
    <w:abstractNumId w:val="39"/>
  </w:num>
  <w:num w:numId="35" w16cid:durableId="1287349405">
    <w:abstractNumId w:val="13"/>
  </w:num>
  <w:num w:numId="36" w16cid:durableId="34307892">
    <w:abstractNumId w:val="2"/>
  </w:num>
  <w:num w:numId="37" w16cid:durableId="597446506">
    <w:abstractNumId w:val="18"/>
  </w:num>
  <w:num w:numId="38" w16cid:durableId="1186599576">
    <w:abstractNumId w:val="17"/>
  </w:num>
  <w:num w:numId="39" w16cid:durableId="1900819927">
    <w:abstractNumId w:val="7"/>
  </w:num>
  <w:num w:numId="40" w16cid:durableId="3666000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5B"/>
    <w:rsid w:val="00025783"/>
    <w:rsid w:val="000B4FD6"/>
    <w:rsid w:val="000D1F36"/>
    <w:rsid w:val="000E2B30"/>
    <w:rsid w:val="000F2C09"/>
    <w:rsid w:val="001C4E96"/>
    <w:rsid w:val="001D7031"/>
    <w:rsid w:val="00222729"/>
    <w:rsid w:val="002349D1"/>
    <w:rsid w:val="00254793"/>
    <w:rsid w:val="002A7FB9"/>
    <w:rsid w:val="002C0BBE"/>
    <w:rsid w:val="002C233E"/>
    <w:rsid w:val="002E62A8"/>
    <w:rsid w:val="002F0822"/>
    <w:rsid w:val="00301827"/>
    <w:rsid w:val="00326D3E"/>
    <w:rsid w:val="003B1EE6"/>
    <w:rsid w:val="003C44AF"/>
    <w:rsid w:val="003D720B"/>
    <w:rsid w:val="003E0A6F"/>
    <w:rsid w:val="003E13FA"/>
    <w:rsid w:val="003F5056"/>
    <w:rsid w:val="00460627"/>
    <w:rsid w:val="00461B40"/>
    <w:rsid w:val="004757E5"/>
    <w:rsid w:val="004A6C8F"/>
    <w:rsid w:val="00521E04"/>
    <w:rsid w:val="0054021C"/>
    <w:rsid w:val="005A6C27"/>
    <w:rsid w:val="005D166C"/>
    <w:rsid w:val="005F4735"/>
    <w:rsid w:val="0062098E"/>
    <w:rsid w:val="006307CD"/>
    <w:rsid w:val="006345B0"/>
    <w:rsid w:val="00650A96"/>
    <w:rsid w:val="006A0DFD"/>
    <w:rsid w:val="006C3B90"/>
    <w:rsid w:val="006C7BBF"/>
    <w:rsid w:val="006D0C9F"/>
    <w:rsid w:val="006D6245"/>
    <w:rsid w:val="00715043"/>
    <w:rsid w:val="00744870"/>
    <w:rsid w:val="007559DF"/>
    <w:rsid w:val="007C37B9"/>
    <w:rsid w:val="007D4D8B"/>
    <w:rsid w:val="007D695B"/>
    <w:rsid w:val="00820F80"/>
    <w:rsid w:val="0084670D"/>
    <w:rsid w:val="00851D5B"/>
    <w:rsid w:val="00867349"/>
    <w:rsid w:val="008E13D9"/>
    <w:rsid w:val="009364CC"/>
    <w:rsid w:val="009645A3"/>
    <w:rsid w:val="009763EF"/>
    <w:rsid w:val="00995386"/>
    <w:rsid w:val="009B671A"/>
    <w:rsid w:val="009C5173"/>
    <w:rsid w:val="00A63C06"/>
    <w:rsid w:val="00A80110"/>
    <w:rsid w:val="00A861A6"/>
    <w:rsid w:val="00A864B7"/>
    <w:rsid w:val="00AA1049"/>
    <w:rsid w:val="00B91F9D"/>
    <w:rsid w:val="00BA1190"/>
    <w:rsid w:val="00BA5DF9"/>
    <w:rsid w:val="00BD1E53"/>
    <w:rsid w:val="00BD3629"/>
    <w:rsid w:val="00C0156F"/>
    <w:rsid w:val="00C5065C"/>
    <w:rsid w:val="00CD4502"/>
    <w:rsid w:val="00D05D8F"/>
    <w:rsid w:val="00D5022A"/>
    <w:rsid w:val="00D711C2"/>
    <w:rsid w:val="00D915E0"/>
    <w:rsid w:val="00DA584C"/>
    <w:rsid w:val="00DE7051"/>
    <w:rsid w:val="00E023D3"/>
    <w:rsid w:val="00EE3568"/>
    <w:rsid w:val="00F671E1"/>
    <w:rsid w:val="00F81A45"/>
    <w:rsid w:val="00FE1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375DE"/>
  <w15:docId w15:val="{DC17BFB5-84CE-4C03-BB64-4EB8201E6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D5B"/>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76085">
      <w:bodyDiv w:val="1"/>
      <w:marLeft w:val="0"/>
      <w:marRight w:val="0"/>
      <w:marTop w:val="0"/>
      <w:marBottom w:val="0"/>
      <w:divBdr>
        <w:top w:val="none" w:sz="0" w:space="0" w:color="auto"/>
        <w:left w:val="none" w:sz="0" w:space="0" w:color="auto"/>
        <w:bottom w:val="none" w:sz="0" w:space="0" w:color="auto"/>
        <w:right w:val="none" w:sz="0" w:space="0" w:color="auto"/>
      </w:divBdr>
    </w:div>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1436</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PRINCIPAL RESPONSIBILITIES</vt:lpstr>
    </vt:vector>
  </TitlesOfParts>
  <Company>Bristol Missing Link Ltd</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O'Leary</dc:creator>
  <cp:lastModifiedBy>Samantha Jacomb</cp:lastModifiedBy>
  <cp:revision>4</cp:revision>
  <cp:lastPrinted>2016-06-15T10:21:00Z</cp:lastPrinted>
  <dcterms:created xsi:type="dcterms:W3CDTF">2025-09-09T15:52:00Z</dcterms:created>
  <dcterms:modified xsi:type="dcterms:W3CDTF">2026-06-24T11:01:00Z</dcterms:modified>
</cp:coreProperties>
</file>